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E0" w:rsidRPr="00AA13CA" w:rsidRDefault="00AA13CA" w:rsidP="00AA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5D90" w:rsidRDefault="00EE5D9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D90">
        <w:rPr>
          <w:rFonts w:ascii="Times New Roman" w:hAnsi="Times New Roman" w:cs="Times New Roman"/>
          <w:b/>
          <w:sz w:val="28"/>
          <w:szCs w:val="28"/>
        </w:rPr>
        <w:t>Алғашқы әскери және технологиялық дайындық</w:t>
      </w:r>
      <w:r w:rsidRPr="00EE5D9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E5D9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5D9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 мектептің 11-сыныбына арналған оқулық / А. Б.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Тасболатов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, Д. Қ.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Майхиев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 [және т.б.]. ; Қазақстан Республикасының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 және</w:t>
      </w:r>
      <w:r>
        <w:rPr>
          <w:rFonts w:ascii="Times New Roman" w:hAnsi="Times New Roman" w:cs="Times New Roman"/>
          <w:sz w:val="28"/>
          <w:szCs w:val="28"/>
        </w:rPr>
        <w:t xml:space="preserve"> ғылым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D9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E5D90">
        <w:rPr>
          <w:rFonts w:ascii="Times New Roman" w:hAnsi="Times New Roman" w:cs="Times New Roman"/>
          <w:sz w:val="28"/>
          <w:szCs w:val="28"/>
        </w:rPr>
        <w:t>, 2020. - 240 бет</w:t>
      </w:r>
    </w:p>
    <w:p w:rsidR="00EE5D90" w:rsidRDefault="00EE5D9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ACA">
        <w:rPr>
          <w:rFonts w:ascii="Times New Roman" w:hAnsi="Times New Roman" w:cs="Times New Roman"/>
          <w:b/>
          <w:sz w:val="28"/>
          <w:szCs w:val="28"/>
        </w:rPr>
        <w:t>Рамашов</w:t>
      </w:r>
      <w:proofErr w:type="spellEnd"/>
      <w:r w:rsidRPr="00361ACA">
        <w:rPr>
          <w:rFonts w:ascii="Times New Roman" w:hAnsi="Times New Roman" w:cs="Times New Roman"/>
          <w:b/>
          <w:sz w:val="28"/>
          <w:szCs w:val="28"/>
        </w:rPr>
        <w:t>, Н. Р.</w:t>
      </w:r>
      <w:r w:rsidRPr="00361ACA">
        <w:rPr>
          <w:rFonts w:ascii="Times New Roman" w:hAnsi="Times New Roman" w:cs="Times New Roman"/>
          <w:sz w:val="28"/>
          <w:szCs w:val="28"/>
        </w:rPr>
        <w:t>Әскери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A">
        <w:rPr>
          <w:rFonts w:ascii="Times New Roman" w:hAnsi="Times New Roman" w:cs="Times New Roman"/>
          <w:sz w:val="28"/>
          <w:szCs w:val="28"/>
        </w:rPr>
        <w:t>патриоттық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A">
        <w:rPr>
          <w:rFonts w:ascii="Times New Roman" w:hAnsi="Times New Roman" w:cs="Times New Roman"/>
          <w:sz w:val="28"/>
          <w:szCs w:val="28"/>
        </w:rPr>
        <w:t>тәрбие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361ACA">
        <w:rPr>
          <w:rFonts w:ascii="Times New Roman" w:hAnsi="Times New Roman" w:cs="Times New Roman"/>
          <w:sz w:val="28"/>
          <w:szCs w:val="28"/>
        </w:rPr>
        <w:t>: оқ</w:t>
      </w:r>
      <w:proofErr w:type="gramStart"/>
      <w:r w:rsidRPr="00361AC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61ACA">
        <w:rPr>
          <w:rFonts w:ascii="Times New Roman" w:hAnsi="Times New Roman" w:cs="Times New Roman"/>
          <w:sz w:val="28"/>
          <w:szCs w:val="28"/>
        </w:rPr>
        <w:t>әдістемелік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A">
        <w:rPr>
          <w:rFonts w:ascii="Times New Roman" w:hAnsi="Times New Roman" w:cs="Times New Roman"/>
          <w:sz w:val="28"/>
          <w:szCs w:val="28"/>
        </w:rPr>
        <w:t>құралы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CA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361ACA">
        <w:rPr>
          <w:rFonts w:ascii="Times New Roman" w:hAnsi="Times New Roman" w:cs="Times New Roman"/>
          <w:sz w:val="28"/>
          <w:szCs w:val="28"/>
        </w:rPr>
        <w:t>, магистранттарға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A">
        <w:rPr>
          <w:rFonts w:ascii="Times New Roman" w:hAnsi="Times New Roman" w:cs="Times New Roman"/>
          <w:sz w:val="28"/>
          <w:szCs w:val="28"/>
        </w:rPr>
        <w:t xml:space="preserve">арналған / Н. Р. </w:t>
      </w:r>
      <w:proofErr w:type="spellStart"/>
      <w:r w:rsidRPr="00361ACA">
        <w:rPr>
          <w:rFonts w:ascii="Times New Roman" w:hAnsi="Times New Roman" w:cs="Times New Roman"/>
          <w:sz w:val="28"/>
          <w:szCs w:val="28"/>
        </w:rPr>
        <w:t>Рамашов</w:t>
      </w:r>
      <w:proofErr w:type="spellEnd"/>
      <w:r w:rsidRPr="00361AC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361ACA">
        <w:rPr>
          <w:rFonts w:ascii="Times New Roman" w:hAnsi="Times New Roman" w:cs="Times New Roman"/>
          <w:sz w:val="28"/>
          <w:szCs w:val="28"/>
        </w:rPr>
        <w:t>Иманбетов</w:t>
      </w:r>
      <w:proofErr w:type="spellEnd"/>
      <w:r w:rsidRPr="00361ACA">
        <w:rPr>
          <w:rFonts w:ascii="Times New Roman" w:hAnsi="Times New Roman" w:cs="Times New Roman"/>
          <w:sz w:val="28"/>
          <w:szCs w:val="28"/>
        </w:rPr>
        <w:t xml:space="preserve"> ; Е.А. Бөкетов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A">
        <w:rPr>
          <w:rFonts w:ascii="Times New Roman" w:hAnsi="Times New Roman" w:cs="Times New Roman"/>
          <w:sz w:val="28"/>
          <w:szCs w:val="28"/>
        </w:rPr>
        <w:t>атындағы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CA">
        <w:rPr>
          <w:rFonts w:ascii="Times New Roman" w:hAnsi="Times New Roman" w:cs="Times New Roman"/>
          <w:sz w:val="28"/>
          <w:szCs w:val="28"/>
        </w:rPr>
        <w:t>Қарағанды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C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C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61ACA">
        <w:rPr>
          <w:rFonts w:ascii="Times New Roman" w:hAnsi="Times New Roman" w:cs="Times New Roman"/>
          <w:sz w:val="28"/>
          <w:szCs w:val="28"/>
        </w:rPr>
        <w:t xml:space="preserve">. - Қарағанды : </w:t>
      </w:r>
      <w:proofErr w:type="spellStart"/>
      <w:r w:rsidRPr="00361ACA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361ACA">
        <w:rPr>
          <w:rFonts w:ascii="Times New Roman" w:hAnsi="Times New Roman" w:cs="Times New Roman"/>
          <w:sz w:val="28"/>
          <w:szCs w:val="28"/>
        </w:rPr>
        <w:t>, 2014. - 105 бет</w:t>
      </w:r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D90">
        <w:rPr>
          <w:rFonts w:ascii="Times New Roman" w:hAnsi="Times New Roman" w:cs="Times New Roman"/>
          <w:b/>
          <w:sz w:val="28"/>
          <w:szCs w:val="28"/>
        </w:rPr>
        <w:t>Мухаметжанов</w:t>
      </w:r>
      <w:proofErr w:type="spellEnd"/>
      <w:r w:rsidRPr="00EE5D90">
        <w:rPr>
          <w:rFonts w:ascii="Times New Roman" w:hAnsi="Times New Roman" w:cs="Times New Roman"/>
          <w:b/>
          <w:sz w:val="28"/>
          <w:szCs w:val="28"/>
        </w:rPr>
        <w:t xml:space="preserve"> А.М., Мәліков Е.Н.</w:t>
      </w:r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Атыс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дайындығы: оқ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>әдістемелік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A13CA">
        <w:rPr>
          <w:rFonts w:ascii="Times New Roman" w:hAnsi="Times New Roman" w:cs="Times New Roman"/>
          <w:sz w:val="28"/>
          <w:szCs w:val="28"/>
        </w:rPr>
        <w:t>ұралы. - Қарағанды: ЖК «АҚН¥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, 2013. - 152 бет.</w:t>
      </w:r>
    </w:p>
    <w:p w:rsidR="00EE5D90" w:rsidRPr="00361ACA" w:rsidRDefault="00EE5D90" w:rsidP="00EE5D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ACA">
        <w:rPr>
          <w:rFonts w:ascii="Times New Roman" w:hAnsi="Times New Roman" w:cs="Times New Roman"/>
          <w:b/>
          <w:sz w:val="28"/>
          <w:szCs w:val="28"/>
        </w:rPr>
        <w:t>Курманбай</w:t>
      </w:r>
      <w:proofErr w:type="spellEnd"/>
      <w:r w:rsidRPr="00361ACA">
        <w:rPr>
          <w:rFonts w:ascii="Times New Roman" w:hAnsi="Times New Roman" w:cs="Times New Roman"/>
          <w:b/>
          <w:bCs/>
          <w:sz w:val="28"/>
          <w:szCs w:val="28"/>
        </w:rPr>
        <w:t xml:space="preserve">, А. С. </w:t>
      </w:r>
      <w:r w:rsidRPr="00361ACA">
        <w:rPr>
          <w:rFonts w:ascii="Times New Roman" w:hAnsi="Times New Roman" w:cs="Times New Roman"/>
          <w:sz w:val="28"/>
          <w:szCs w:val="28"/>
        </w:rPr>
        <w:t>Армия начинается с порядка. Векторы военного с</w:t>
      </w:r>
      <w:r>
        <w:rPr>
          <w:rFonts w:ascii="Times New Roman" w:hAnsi="Times New Roman" w:cs="Times New Roman"/>
          <w:sz w:val="28"/>
          <w:szCs w:val="28"/>
        </w:rPr>
        <w:t>троительства Казахстана [Текст]</w:t>
      </w:r>
      <w:r w:rsidRPr="00361ACA">
        <w:rPr>
          <w:rFonts w:ascii="Times New Roman" w:hAnsi="Times New Roman" w:cs="Times New Roman"/>
          <w:sz w:val="28"/>
          <w:szCs w:val="28"/>
        </w:rPr>
        <w:t>: сборник материалов / авт.-</w:t>
      </w:r>
      <w:r>
        <w:rPr>
          <w:rFonts w:ascii="Times New Roman" w:hAnsi="Times New Roman" w:cs="Times New Roman"/>
          <w:sz w:val="28"/>
          <w:szCs w:val="28"/>
        </w:rPr>
        <w:t xml:space="preserve">сост.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Астана</w:t>
      </w:r>
      <w:r w:rsidRPr="00361ACA">
        <w:rPr>
          <w:rFonts w:ascii="Times New Roman" w:hAnsi="Times New Roman" w:cs="Times New Roman"/>
          <w:sz w:val="28"/>
          <w:szCs w:val="28"/>
        </w:rPr>
        <w:t>: Фолиа</w:t>
      </w:r>
      <w:r>
        <w:rPr>
          <w:rFonts w:ascii="Times New Roman" w:hAnsi="Times New Roman" w:cs="Times New Roman"/>
          <w:sz w:val="28"/>
          <w:szCs w:val="28"/>
        </w:rPr>
        <w:t xml:space="preserve">нт, 2012. - 267 с.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</w:t>
      </w:r>
      <w:r w:rsidRPr="00361ACA">
        <w:rPr>
          <w:rFonts w:ascii="Times New Roman" w:hAnsi="Times New Roman" w:cs="Times New Roman"/>
          <w:sz w:val="28"/>
          <w:szCs w:val="28"/>
        </w:rPr>
        <w:t>: Армия начинается с порядка.</w:t>
      </w:r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D90">
        <w:rPr>
          <w:rFonts w:ascii="Times New Roman" w:hAnsi="Times New Roman" w:cs="Times New Roman"/>
          <w:b/>
          <w:sz w:val="28"/>
          <w:szCs w:val="28"/>
        </w:rPr>
        <w:t>РамашовН.Р.Алғашқы</w:t>
      </w:r>
      <w:r w:rsidRPr="00EE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5D90">
        <w:rPr>
          <w:rFonts w:ascii="Times New Roman" w:hAnsi="Times New Roman" w:cs="Times New Roman"/>
          <w:b/>
          <w:sz w:val="28"/>
          <w:szCs w:val="28"/>
        </w:rPr>
        <w:t>әскери</w:t>
      </w:r>
      <w:r w:rsidRPr="00EE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5D90">
        <w:rPr>
          <w:rFonts w:ascii="Times New Roman" w:hAnsi="Times New Roman" w:cs="Times New Roman"/>
          <w:b/>
          <w:sz w:val="28"/>
          <w:szCs w:val="28"/>
        </w:rPr>
        <w:t>дайындықты</w:t>
      </w:r>
      <w:r w:rsidRPr="00EE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5D90">
        <w:rPr>
          <w:rFonts w:ascii="Times New Roman" w:hAnsi="Times New Roman" w:cs="Times New Roman"/>
          <w:b/>
          <w:sz w:val="28"/>
          <w:szCs w:val="28"/>
        </w:rPr>
        <w:t>оқыту</w:t>
      </w:r>
      <w:r w:rsidRPr="00EE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5D90">
        <w:rPr>
          <w:rFonts w:ascii="Times New Roman" w:hAnsi="Times New Roman" w:cs="Times New Roman"/>
          <w:b/>
          <w:sz w:val="28"/>
          <w:szCs w:val="28"/>
        </w:rPr>
        <w:t>әдістемесі</w:t>
      </w:r>
      <w:r w:rsidRPr="00AA13CA">
        <w:rPr>
          <w:rFonts w:ascii="Times New Roman" w:hAnsi="Times New Roman" w:cs="Times New Roman"/>
          <w:sz w:val="28"/>
          <w:szCs w:val="28"/>
        </w:rPr>
        <w:t>: Оқ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>әдістемелік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 xml:space="preserve">құралы / Н.Р.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Рамашов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, Е.Ж. Қожамжаров, М.Т. Бөдеев. -Алматы, 2012. — 150 6ет.</w:t>
      </w:r>
    </w:p>
    <w:p w:rsidR="00EE5D90" w:rsidRPr="009105D5" w:rsidRDefault="009105D5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05D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Серкпаев</w:t>
      </w:r>
      <w:proofErr w:type="spellEnd"/>
      <w:r w:rsidRPr="009105D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 М. О. История военного искусство</w:t>
      </w:r>
      <w:proofErr w:type="gramStart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лекции / М. О. </w:t>
      </w:r>
      <w:proofErr w:type="spellStart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>Серкпаев</w:t>
      </w:r>
      <w:proofErr w:type="spellEnd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Кокшетау : Мир печати, 2011. - 312 </w:t>
      </w:r>
      <w:proofErr w:type="gramStart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1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D90">
        <w:rPr>
          <w:rFonts w:ascii="Times New Roman" w:hAnsi="Times New Roman" w:cs="Times New Roman"/>
          <w:b/>
          <w:sz w:val="28"/>
          <w:szCs w:val="28"/>
        </w:rPr>
        <w:t>Серкпаев</w:t>
      </w:r>
      <w:proofErr w:type="spellEnd"/>
      <w:r w:rsidRPr="00EE5D90">
        <w:rPr>
          <w:rFonts w:ascii="Times New Roman" w:hAnsi="Times New Roman" w:cs="Times New Roman"/>
          <w:b/>
          <w:sz w:val="28"/>
          <w:szCs w:val="28"/>
        </w:rPr>
        <w:t xml:space="preserve"> М.О. Основы военной истории</w:t>
      </w:r>
      <w:r w:rsidRPr="00AA13CA">
        <w:rPr>
          <w:rFonts w:ascii="Times New Roman" w:hAnsi="Times New Roman" w:cs="Times New Roman"/>
          <w:sz w:val="28"/>
          <w:szCs w:val="28"/>
        </w:rPr>
        <w:t>: Учебное пособие. – Кокшетау: Мир печати, 2011. — 296 с.</w:t>
      </w:r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D90">
        <w:rPr>
          <w:rFonts w:ascii="Times New Roman" w:hAnsi="Times New Roman" w:cs="Times New Roman"/>
          <w:b/>
          <w:sz w:val="28"/>
          <w:szCs w:val="28"/>
        </w:rPr>
        <w:t>Общевоинские уставы вооруженных сил, других войск и воинских формирований Республики Казахстан [Текст]</w:t>
      </w:r>
      <w:proofErr w:type="gramStart"/>
      <w:r w:rsidRPr="00EE5D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5D90">
        <w:rPr>
          <w:rFonts w:ascii="Times New Roman" w:hAnsi="Times New Roman" w:cs="Times New Roman"/>
          <w:b/>
          <w:sz w:val="28"/>
          <w:szCs w:val="28"/>
        </w:rPr>
        <w:t xml:space="preserve"> научное издание</w:t>
      </w:r>
      <w:r>
        <w:rPr>
          <w:rFonts w:ascii="Times New Roman" w:hAnsi="Times New Roman" w:cs="Times New Roman"/>
          <w:sz w:val="28"/>
          <w:szCs w:val="28"/>
        </w:rPr>
        <w:t xml:space="preserve"> / М-во обороны РК. - Астана</w:t>
      </w:r>
      <w:r w:rsidRPr="00AA13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обороны РК, 2009. - 636 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CA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Қарулы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>үштерінің, басқа да әскерлері мен әскери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құралымдарының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әскери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жарғылары [Текст]</w:t>
      </w:r>
      <w:r w:rsidRPr="00AA13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Заң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13CA">
        <w:rPr>
          <w:rFonts w:ascii="Times New Roman" w:hAnsi="Times New Roman" w:cs="Times New Roman"/>
          <w:sz w:val="28"/>
          <w:szCs w:val="28"/>
        </w:rPr>
        <w:t>әдебиеті, 2008. — 597 б.</w:t>
      </w:r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D90">
        <w:rPr>
          <w:rFonts w:ascii="Times New Roman" w:hAnsi="Times New Roman" w:cs="Times New Roman"/>
          <w:b/>
          <w:sz w:val="28"/>
          <w:szCs w:val="28"/>
        </w:rPr>
        <w:t>Устав гарнизонной и караульной служб Вооруженных Сил, других войск и воинских формирований Республики Казахстан</w:t>
      </w:r>
      <w:r w:rsidRPr="00AA13CA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утв. от 5</w:t>
      </w:r>
      <w:r>
        <w:rPr>
          <w:rFonts w:ascii="Times New Roman" w:hAnsi="Times New Roman" w:cs="Times New Roman"/>
          <w:sz w:val="28"/>
          <w:szCs w:val="28"/>
        </w:rPr>
        <w:t xml:space="preserve"> июля 2007 года № 364.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: Юрид</w:t>
      </w:r>
      <w:r>
        <w:rPr>
          <w:rFonts w:ascii="Times New Roman" w:hAnsi="Times New Roman" w:cs="Times New Roman"/>
          <w:sz w:val="28"/>
          <w:szCs w:val="28"/>
        </w:rPr>
        <w:t>ическая литература, 2007. — 165</w:t>
      </w:r>
      <w:r w:rsidRPr="00AA13CA">
        <w:rPr>
          <w:rFonts w:ascii="Times New Roman" w:hAnsi="Times New Roman" w:cs="Times New Roman"/>
          <w:sz w:val="28"/>
          <w:szCs w:val="28"/>
        </w:rPr>
        <w:t>с.</w:t>
      </w:r>
    </w:p>
    <w:p w:rsidR="00EE5D90" w:rsidRPr="00AA13CA" w:rsidRDefault="00EE5D90" w:rsidP="00EE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D90">
        <w:rPr>
          <w:rFonts w:ascii="Times New Roman" w:hAnsi="Times New Roman" w:cs="Times New Roman"/>
          <w:b/>
          <w:sz w:val="28"/>
          <w:szCs w:val="28"/>
        </w:rPr>
        <w:t>Устав внутренней службы Вооруженных Сил, других войск и воинских формирований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AA13CA">
        <w:rPr>
          <w:rFonts w:ascii="Times New Roman" w:hAnsi="Times New Roman" w:cs="Times New Roman"/>
          <w:sz w:val="28"/>
          <w:szCs w:val="28"/>
        </w:rPr>
        <w:t xml:space="preserve">: утв. Указом Президента Республики Казахстан от 5 июля 2007 года № 364. —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Юрид</w:t>
      </w:r>
      <w:r>
        <w:rPr>
          <w:rFonts w:ascii="Times New Roman" w:hAnsi="Times New Roman" w:cs="Times New Roman"/>
          <w:sz w:val="28"/>
          <w:szCs w:val="28"/>
        </w:rPr>
        <w:t>ическая литература, 2007. — 280</w:t>
      </w:r>
      <w:r w:rsidRPr="00AA13CA">
        <w:rPr>
          <w:rFonts w:ascii="Times New Roman" w:hAnsi="Times New Roman" w:cs="Times New Roman"/>
          <w:sz w:val="28"/>
          <w:szCs w:val="28"/>
        </w:rPr>
        <w:t>с.</w:t>
      </w:r>
    </w:p>
    <w:sectPr w:rsidR="00EE5D90" w:rsidRPr="00AA13CA" w:rsidSect="00C8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767"/>
    <w:multiLevelType w:val="hybridMultilevel"/>
    <w:tmpl w:val="F2F899DA"/>
    <w:lvl w:ilvl="0" w:tplc="76146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596E"/>
    <w:multiLevelType w:val="hybridMultilevel"/>
    <w:tmpl w:val="1E16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043E0"/>
    <w:rsid w:val="00365956"/>
    <w:rsid w:val="006043E0"/>
    <w:rsid w:val="009105D5"/>
    <w:rsid w:val="00AA13CA"/>
    <w:rsid w:val="00BA6BD4"/>
    <w:rsid w:val="00C830DF"/>
    <w:rsid w:val="00EE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E0"/>
    <w:pPr>
      <w:ind w:left="720"/>
      <w:contextualSpacing/>
    </w:pPr>
  </w:style>
  <w:style w:type="character" w:styleId="a4">
    <w:name w:val="Strong"/>
    <w:basedOn w:val="a0"/>
    <w:uiPriority w:val="22"/>
    <w:qFormat/>
    <w:rsid w:val="00910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2021-04-26T05:03:00Z</dcterms:created>
  <dcterms:modified xsi:type="dcterms:W3CDTF">2021-04-26T05:03:00Z</dcterms:modified>
</cp:coreProperties>
</file>