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9C" w:rsidRPr="006F239C" w:rsidRDefault="00D677E2" w:rsidP="006F23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t xml:space="preserve">Вначале заходим на </w:t>
      </w:r>
      <w:r w:rsidRPr="00E7290E">
        <w:rPr>
          <w:rFonts w:ascii="Times New Roman" w:hAnsi="Times New Roman" w:cs="Times New Roman"/>
          <w:color w:val="FF0000"/>
          <w:sz w:val="24"/>
          <w:szCs w:val="24"/>
        </w:rPr>
        <w:t>http://grebennikon.ru</w:t>
      </w:r>
      <w:r w:rsidRPr="00E7290E">
        <w:rPr>
          <w:rFonts w:ascii="Times New Roman" w:hAnsi="Times New Roman" w:cs="Times New Roman"/>
          <w:sz w:val="24"/>
          <w:szCs w:val="24"/>
        </w:rPr>
        <w:t xml:space="preserve">. </w:t>
      </w:r>
      <w:r w:rsidR="006F239C" w:rsidRPr="006F239C">
        <w:rPr>
          <w:rFonts w:ascii="Times New Roman" w:hAnsi="Times New Roman" w:cs="Times New Roman"/>
          <w:sz w:val="24"/>
          <w:szCs w:val="24"/>
        </w:rPr>
        <w:t>Далее в правом верхнем углу выбираем кнопку «ЛОГИН».</w:t>
      </w:r>
    </w:p>
    <w:p w:rsidR="00D677E2" w:rsidRDefault="006F239C" w:rsidP="006F23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6429" cy="1295381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498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7E2" w:rsidRPr="00E729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F239C" w:rsidRDefault="006F239C" w:rsidP="006F23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39C">
        <w:rPr>
          <w:rFonts w:ascii="Times New Roman" w:hAnsi="Times New Roman" w:cs="Times New Roman"/>
          <w:sz w:val="24"/>
          <w:szCs w:val="24"/>
        </w:rPr>
        <w:t>Видим указатели "логин" и "пароль". Вводим (логин</w:t>
      </w:r>
      <w:r w:rsidRPr="006F239C">
        <w:rPr>
          <w:rFonts w:ascii="Times New Roman" w:hAnsi="Times New Roman" w:cs="Times New Roman"/>
          <w:color w:val="FF0000"/>
          <w:sz w:val="24"/>
          <w:szCs w:val="24"/>
        </w:rPr>
        <w:t xml:space="preserve">)  start64 </w:t>
      </w:r>
      <w:r w:rsidRPr="006F239C">
        <w:rPr>
          <w:rFonts w:ascii="Times New Roman" w:hAnsi="Times New Roman" w:cs="Times New Roman"/>
          <w:sz w:val="24"/>
          <w:szCs w:val="24"/>
        </w:rPr>
        <w:t xml:space="preserve">(пароль)  </w:t>
      </w:r>
      <w:r w:rsidRPr="006F239C">
        <w:rPr>
          <w:rFonts w:ascii="Times New Roman" w:hAnsi="Times New Roman" w:cs="Times New Roman"/>
          <w:color w:val="FF0000"/>
          <w:sz w:val="24"/>
          <w:szCs w:val="24"/>
        </w:rPr>
        <w:t>JPI</w:t>
      </w:r>
    </w:p>
    <w:p w:rsidR="006F239C" w:rsidRPr="00E7290E" w:rsidRDefault="006F239C" w:rsidP="006F23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7058" cy="2177143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31" cy="21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E2" w:rsidRPr="00E7290E" w:rsidRDefault="00D677E2" w:rsidP="00E729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t>Далее, в качестве примера, можно зайти в раздел «Издания», т.е. журналы (в правом верхнем углу). Выбираем - опять же, в качестве примера, журнал «Маркетинговые коммуникации»</w:t>
      </w:r>
    </w:p>
    <w:p w:rsidR="00D677E2" w:rsidRPr="00E7290E" w:rsidRDefault="00D677E2" w:rsidP="006F2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139A6" wp14:editId="595D5F42">
            <wp:extent cx="4855029" cy="2013857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20" cy="201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E2" w:rsidRPr="00E7290E" w:rsidRDefault="00D677E2" w:rsidP="006F239C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lastRenderedPageBreak/>
        <w:t>Выбираем 4 номер за 2020 год. Заходим в статью «Антикризисные коммуникации компании в социальных сетях»</w:t>
      </w:r>
      <w:r w:rsidRPr="00E72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C4B87" wp14:editId="4E8A711A">
            <wp:extent cx="5094514" cy="30806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92" cy="308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E2" w:rsidRPr="00E7290E" w:rsidRDefault="00D677E2" w:rsidP="00D677E2">
      <w:pPr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t>Нажимаем кнопку «читать»</w:t>
      </w:r>
    </w:p>
    <w:p w:rsidR="00D677E2" w:rsidRPr="00E7290E" w:rsidRDefault="00D677E2" w:rsidP="006F2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555A6E" wp14:editId="417ADFDD">
            <wp:extent cx="3178628" cy="21336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48" cy="213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E2" w:rsidRPr="00E7290E" w:rsidRDefault="00D677E2" w:rsidP="00E729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t xml:space="preserve">Поиск материалов может осуществляться по журналам, рубрикам, подрубрикам, а также по наименованиям / частям наименований. Например, в строке поиска на </w:t>
      </w:r>
      <w:r w:rsidRPr="00E7290E">
        <w:rPr>
          <w:rFonts w:ascii="Times New Roman" w:hAnsi="Times New Roman" w:cs="Times New Roman"/>
          <w:color w:val="FF0000"/>
          <w:sz w:val="24"/>
          <w:szCs w:val="24"/>
        </w:rPr>
        <w:t xml:space="preserve">http://grebennikon.ru </w:t>
      </w:r>
      <w:r w:rsidRPr="00E7290E">
        <w:rPr>
          <w:rFonts w:ascii="Times New Roman" w:hAnsi="Times New Roman" w:cs="Times New Roman"/>
          <w:sz w:val="24"/>
          <w:szCs w:val="24"/>
        </w:rPr>
        <w:t>можно вручную ввести «АУДИТ БРЕНДА», нажать «НАЙТИ</w:t>
      </w:r>
      <w:r w:rsidR="00E7290E" w:rsidRPr="00E7290E">
        <w:rPr>
          <w:rFonts w:ascii="Times New Roman" w:hAnsi="Times New Roman" w:cs="Times New Roman"/>
          <w:sz w:val="24"/>
          <w:szCs w:val="24"/>
        </w:rPr>
        <w:t>»</w:t>
      </w:r>
      <w:r w:rsidRPr="00E7290E">
        <w:rPr>
          <w:rFonts w:ascii="Times New Roman" w:hAnsi="Times New Roman" w:cs="Times New Roman"/>
          <w:sz w:val="24"/>
          <w:szCs w:val="24"/>
        </w:rPr>
        <w:t xml:space="preserve">  -</w:t>
      </w:r>
      <w:r w:rsidRPr="00E7290E">
        <w:rPr>
          <w:sz w:val="24"/>
          <w:szCs w:val="24"/>
        </w:rPr>
        <w:t xml:space="preserve"> </w:t>
      </w:r>
      <w:r w:rsidRPr="00E7290E">
        <w:rPr>
          <w:rFonts w:ascii="Times New Roman" w:hAnsi="Times New Roman" w:cs="Times New Roman"/>
          <w:sz w:val="24"/>
          <w:szCs w:val="24"/>
        </w:rPr>
        <w:t>и будет представлен поиск материалов по заданной тематике.</w:t>
      </w:r>
    </w:p>
    <w:p w:rsidR="00E7290E" w:rsidRPr="00E7290E" w:rsidRDefault="00E7290E" w:rsidP="006F239C">
      <w:pPr>
        <w:jc w:val="center"/>
        <w:rPr>
          <w:sz w:val="24"/>
          <w:szCs w:val="24"/>
        </w:rPr>
      </w:pPr>
      <w:r w:rsidRPr="00E7290E">
        <w:rPr>
          <w:noProof/>
          <w:sz w:val="24"/>
          <w:szCs w:val="24"/>
          <w:lang w:eastAsia="ru-RU"/>
        </w:rPr>
        <w:drawing>
          <wp:inline distT="0" distB="0" distL="0" distR="0" wp14:anchorId="203807FC" wp14:editId="20972252">
            <wp:extent cx="5932715" cy="22315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3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0E" w:rsidRPr="00E7290E" w:rsidSect="00D677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2"/>
    <w:rsid w:val="00084DB8"/>
    <w:rsid w:val="006F239C"/>
    <w:rsid w:val="00B13AAF"/>
    <w:rsid w:val="00D677E2"/>
    <w:rsid w:val="00E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RMPI</dc:creator>
  <cp:lastModifiedBy>RMPI</cp:lastModifiedBy>
  <cp:revision>3</cp:revision>
  <dcterms:created xsi:type="dcterms:W3CDTF">2021-03-31T03:03:00Z</dcterms:created>
  <dcterms:modified xsi:type="dcterms:W3CDTF">2021-03-31T03:11:00Z</dcterms:modified>
</cp:coreProperties>
</file>