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2D" w:rsidRPr="00990767" w:rsidRDefault="00AC4A2D" w:rsidP="00AC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67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AC4A2D" w:rsidRDefault="00AC4A2D" w:rsidP="00AC4A2D">
      <w:pPr>
        <w:pStyle w:val="a3"/>
        <w:numPr>
          <w:ilvl w:val="0"/>
          <w:numId w:val="2"/>
        </w:numPr>
        <w:spacing w:before="240" w:line="240" w:lineRule="auto"/>
        <w:rPr>
          <w:rStyle w:val="FontStyle63"/>
          <w:sz w:val="28"/>
          <w:szCs w:val="28"/>
          <w:lang w:val="kk-KZ"/>
        </w:rPr>
      </w:pPr>
      <w:r w:rsidRPr="00AC4A2D">
        <w:rPr>
          <w:rStyle w:val="FontStyle63"/>
          <w:b/>
          <w:sz w:val="28"/>
          <w:szCs w:val="28"/>
        </w:rPr>
        <w:t>История становления военно-политических отношений между Республикой Казахстан и Российской Федерацией: монография</w:t>
      </w:r>
      <w:r w:rsidRPr="00AC4A2D">
        <w:rPr>
          <w:rStyle w:val="FontStyle63"/>
          <w:sz w:val="28"/>
          <w:szCs w:val="28"/>
        </w:rPr>
        <w:t xml:space="preserve">./ Б.Ж. </w:t>
      </w:r>
      <w:proofErr w:type="spellStart"/>
      <w:r w:rsidRPr="00AC4A2D">
        <w:rPr>
          <w:rStyle w:val="FontStyle63"/>
          <w:sz w:val="28"/>
          <w:szCs w:val="28"/>
        </w:rPr>
        <w:t>Сомжурек</w:t>
      </w:r>
      <w:proofErr w:type="spellEnd"/>
      <w:r w:rsidRPr="00AC4A2D">
        <w:rPr>
          <w:rStyle w:val="FontStyle63"/>
          <w:sz w:val="28"/>
          <w:szCs w:val="28"/>
        </w:rPr>
        <w:t>.- ЕНУ им. Л.Н. Гумилева.- Астана:2015.- 168 с.</w:t>
      </w:r>
      <w:r w:rsidRPr="00AC4A2D">
        <w:rPr>
          <w:rStyle w:val="FontStyle63"/>
          <w:sz w:val="28"/>
          <w:szCs w:val="28"/>
          <w:lang w:val="kk-KZ"/>
        </w:rPr>
        <w:t xml:space="preserve"> </w:t>
      </w:r>
    </w:p>
    <w:p w:rsidR="00AC4A2D" w:rsidRPr="00AC4A2D" w:rsidRDefault="00AC4A2D" w:rsidP="00AC4A2D">
      <w:pPr>
        <w:pStyle w:val="a3"/>
        <w:spacing w:line="240" w:lineRule="auto"/>
        <w:rPr>
          <w:rStyle w:val="FontStyle63"/>
          <w:sz w:val="28"/>
          <w:szCs w:val="28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4A2D">
        <w:rPr>
          <w:rStyle w:val="FontStyle68"/>
          <w:rFonts w:ascii="Times New Roman" w:hAnsi="Times New Roman" w:cs="Times New Roman"/>
          <w:sz w:val="28"/>
          <w:szCs w:val="28"/>
        </w:rPr>
        <w:t xml:space="preserve">Дисциплинарный Устав Вооруженных Сил, других войск и воинских формирований Республики Казахстан.— </w:t>
      </w:r>
      <w:r w:rsidRPr="00AC4A2D">
        <w:rPr>
          <w:rStyle w:val="FontStyle69"/>
          <w:rFonts w:ascii="Times New Roman" w:hAnsi="Times New Roman" w:cs="Times New Roman"/>
          <w:sz w:val="28"/>
          <w:szCs w:val="28"/>
        </w:rPr>
        <w:t>Алматы: "Юридическая литература", 2007.— 46</w:t>
      </w:r>
      <w:r w:rsidRPr="00AC4A2D">
        <w:rPr>
          <w:rStyle w:val="FontStyle69"/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Style w:val="FontStyle69"/>
          <w:rFonts w:ascii="Times New Roman" w:hAnsi="Times New Roman" w:cs="Times New Roman"/>
          <w:sz w:val="28"/>
          <w:szCs w:val="28"/>
          <w:lang w:val="kk-KZ"/>
        </w:rPr>
        <w:t>.</w:t>
      </w:r>
    </w:p>
    <w:p w:rsidR="00AC4A2D" w:rsidRPr="00AC4A2D" w:rsidRDefault="00AC4A2D" w:rsidP="00AC4A2D">
      <w:pPr>
        <w:pStyle w:val="a3"/>
        <w:spacing w:line="240" w:lineRule="auto"/>
        <w:rPr>
          <w:rStyle w:val="FontStyle69"/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kk-KZ"/>
        </w:rPr>
      </w:pPr>
      <w:r w:rsidRPr="00AC4A2D">
        <w:rPr>
          <w:rStyle w:val="FontStyle72"/>
          <w:rFonts w:ascii="Times New Roman" w:hAnsi="Times New Roman" w:cs="Times New Roman"/>
          <w:sz w:val="28"/>
          <w:szCs w:val="28"/>
          <w:lang w:val="kk-KZ"/>
        </w:rPr>
        <w:t xml:space="preserve">Казахстан 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Республикасы 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Қ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арулы 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Кү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>штер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інің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,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қ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>а да эскерлер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і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4A2D">
        <w:rPr>
          <w:rStyle w:val="FontStyle72"/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AC4A2D">
        <w:rPr>
          <w:rStyle w:val="FontStyle72"/>
          <w:rFonts w:ascii="Times New Roman" w:cs="Times New Roman"/>
          <w:sz w:val="28"/>
          <w:szCs w:val="28"/>
          <w:lang w:val="kk-KZ"/>
        </w:rPr>
        <w:t>ә</w:t>
      </w:r>
      <w:r w:rsidRPr="00AC4A2D">
        <w:rPr>
          <w:rStyle w:val="FontStyle72"/>
          <w:rFonts w:ascii="Times New Roman" w:hAnsi="Times New Roman" w:cs="Times New Roman"/>
          <w:sz w:val="28"/>
          <w:szCs w:val="28"/>
          <w:lang w:val="kk-KZ"/>
        </w:rPr>
        <w:t xml:space="preserve">скери </w:t>
      </w:r>
      <w:r w:rsidRPr="00AC4A2D">
        <w:rPr>
          <w:rStyle w:val="FontStyle72"/>
          <w:rFonts w:ascii="Times New Roman" w:cs="Times New Roman"/>
          <w:sz w:val="28"/>
          <w:szCs w:val="28"/>
          <w:lang w:val="kk-KZ"/>
        </w:rPr>
        <w:t>құ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>ралымдарыны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ң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>, жалпы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ә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скери </w:t>
      </w:r>
      <w:r w:rsidRPr="00AC4A2D">
        <w:rPr>
          <w:rStyle w:val="FontStyle101"/>
          <w:rFonts w:ascii="Times New Roman" w:cs="Times New Roman"/>
          <w:sz w:val="28"/>
          <w:szCs w:val="28"/>
          <w:lang w:val="kk-KZ"/>
        </w:rPr>
        <w:t>жарғ</w:t>
      </w:r>
      <w:r w:rsidRPr="00AC4A2D">
        <w:rPr>
          <w:rStyle w:val="FontStyle101"/>
          <w:rFonts w:ascii="Times New Roman" w:hAnsi="Times New Roman" w:cs="Times New Roman"/>
          <w:sz w:val="28"/>
          <w:szCs w:val="28"/>
          <w:lang w:val="kk-KZ"/>
        </w:rPr>
        <w:t xml:space="preserve">ылары.— </w:t>
      </w:r>
      <w:r w:rsidRPr="00AC4A2D">
        <w:rPr>
          <w:rStyle w:val="FontStyle70"/>
          <w:rFonts w:ascii="Times New Roman" w:hAnsi="Times New Roman" w:cs="Times New Roman"/>
          <w:sz w:val="28"/>
          <w:szCs w:val="28"/>
          <w:lang w:val="kk-KZ"/>
        </w:rPr>
        <w:t xml:space="preserve">Алматы </w:t>
      </w:r>
      <w:r w:rsidRPr="00AC4A2D">
        <w:rPr>
          <w:rStyle w:val="FontStyle73"/>
          <w:rFonts w:ascii="Times New Roman" w:hAnsi="Times New Roman" w:cs="Times New Roman"/>
          <w:sz w:val="28"/>
          <w:szCs w:val="28"/>
          <w:lang w:val="kk-KZ"/>
        </w:rPr>
        <w:t>За</w:t>
      </w:r>
      <w:r w:rsidRPr="00AC4A2D">
        <w:rPr>
          <w:rStyle w:val="FontStyle73"/>
          <w:rFonts w:ascii="Times New Roman" w:cs="Times New Roman"/>
          <w:sz w:val="28"/>
          <w:szCs w:val="28"/>
          <w:lang w:val="kk-KZ"/>
        </w:rPr>
        <w:t>ң</w:t>
      </w:r>
      <w:r w:rsidRPr="00AC4A2D">
        <w:rPr>
          <w:rStyle w:val="FontStyle7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4A2D">
        <w:rPr>
          <w:rStyle w:val="FontStyle73"/>
          <w:rFonts w:ascii="Times New Roman" w:cs="Times New Roman"/>
          <w:sz w:val="28"/>
          <w:szCs w:val="28"/>
          <w:lang w:val="kk-KZ"/>
        </w:rPr>
        <w:t>ә</w:t>
      </w:r>
      <w:r w:rsidRPr="00AC4A2D">
        <w:rPr>
          <w:rStyle w:val="FontStyle70"/>
          <w:rFonts w:ascii="Times New Roman" w:hAnsi="Times New Roman" w:cs="Times New Roman"/>
          <w:sz w:val="28"/>
          <w:szCs w:val="28"/>
          <w:lang w:val="kk-KZ"/>
        </w:rPr>
        <w:t>дебиет</w:t>
      </w:r>
      <w:r w:rsidRPr="00AC4A2D">
        <w:rPr>
          <w:rStyle w:val="FontStyle70"/>
          <w:rFonts w:ascii="Times New Roman" w:cs="Times New Roman"/>
          <w:sz w:val="28"/>
          <w:szCs w:val="28"/>
          <w:lang w:val="kk-KZ"/>
        </w:rPr>
        <w:t>і</w:t>
      </w:r>
      <w:r w:rsidRPr="00AC4A2D">
        <w:rPr>
          <w:rStyle w:val="FontStyle70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C4A2D">
        <w:rPr>
          <w:rStyle w:val="FontStyle101"/>
          <w:rFonts w:ascii="Times New Roman" w:hAnsi="Times New Roman" w:cs="Times New Roman"/>
          <w:b w:val="0"/>
          <w:sz w:val="28"/>
          <w:szCs w:val="28"/>
          <w:lang w:val="kk-KZ"/>
        </w:rPr>
        <w:t>2008.— 598 б.</w:t>
      </w:r>
    </w:p>
    <w:p w:rsidR="00AC4A2D" w:rsidRPr="00AC4A2D" w:rsidRDefault="00AC4A2D" w:rsidP="00AC4A2D">
      <w:pPr>
        <w:pStyle w:val="a3"/>
        <w:spacing w:line="240" w:lineRule="auto"/>
        <w:rPr>
          <w:rStyle w:val="FontStyle101"/>
          <w:rFonts w:ascii="Times New Roman" w:hAnsi="Times New Roman" w:cs="Times New Roman"/>
          <w:sz w:val="24"/>
          <w:szCs w:val="24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line="240" w:lineRule="auto"/>
        <w:rPr>
          <w:rStyle w:val="FontStyle62"/>
          <w:rFonts w:eastAsia="Arial Unicode MS"/>
          <w:sz w:val="24"/>
          <w:szCs w:val="24"/>
          <w:lang w:val="kk-KZ"/>
        </w:rPr>
      </w:pPr>
      <w:r w:rsidRPr="00AC4A2D">
        <w:rPr>
          <w:rStyle w:val="FontStyle63"/>
          <w:b/>
          <w:sz w:val="28"/>
          <w:szCs w:val="28"/>
        </w:rPr>
        <w:t xml:space="preserve">Боевая работа старшего офицера батареи (командира огневого взвода): </w:t>
      </w:r>
      <w:r w:rsidRPr="00AC4A2D">
        <w:rPr>
          <w:rStyle w:val="FontStyle63"/>
          <w:sz w:val="28"/>
          <w:szCs w:val="28"/>
        </w:rPr>
        <w:t>Ч.1: учеб</w:t>
      </w:r>
      <w:proofErr w:type="gramStart"/>
      <w:r w:rsidRPr="00AC4A2D">
        <w:rPr>
          <w:rStyle w:val="FontStyle63"/>
          <w:sz w:val="28"/>
          <w:szCs w:val="28"/>
        </w:rPr>
        <w:t>.</w:t>
      </w:r>
      <w:proofErr w:type="gramEnd"/>
      <w:r w:rsidRPr="00AC4A2D">
        <w:rPr>
          <w:rStyle w:val="FontStyle63"/>
          <w:sz w:val="28"/>
          <w:szCs w:val="28"/>
        </w:rPr>
        <w:t xml:space="preserve"> </w:t>
      </w:r>
      <w:proofErr w:type="gramStart"/>
      <w:r w:rsidRPr="00AC4A2D">
        <w:rPr>
          <w:rStyle w:val="FontStyle63"/>
          <w:sz w:val="28"/>
          <w:szCs w:val="28"/>
        </w:rPr>
        <w:t>п</w:t>
      </w:r>
      <w:proofErr w:type="gramEnd"/>
      <w:r w:rsidRPr="00AC4A2D">
        <w:rPr>
          <w:rStyle w:val="FontStyle63"/>
          <w:sz w:val="28"/>
          <w:szCs w:val="28"/>
        </w:rPr>
        <w:t xml:space="preserve">особие / Н.И. </w:t>
      </w:r>
      <w:proofErr w:type="spellStart"/>
      <w:r w:rsidRPr="00AC4A2D">
        <w:rPr>
          <w:rStyle w:val="FontStyle63"/>
          <w:sz w:val="28"/>
          <w:szCs w:val="28"/>
        </w:rPr>
        <w:t>Касян</w:t>
      </w:r>
      <w:proofErr w:type="spellEnd"/>
      <w:r w:rsidRPr="00AC4A2D">
        <w:rPr>
          <w:rStyle w:val="FontStyle63"/>
          <w:sz w:val="28"/>
          <w:szCs w:val="28"/>
        </w:rPr>
        <w:t xml:space="preserve">, СБ. Кузнецов, В.Н. </w:t>
      </w:r>
      <w:proofErr w:type="spellStart"/>
      <w:r w:rsidRPr="00AC4A2D">
        <w:rPr>
          <w:rStyle w:val="FontStyle63"/>
          <w:sz w:val="28"/>
          <w:szCs w:val="28"/>
        </w:rPr>
        <w:t>Телелейко</w:t>
      </w:r>
      <w:proofErr w:type="spellEnd"/>
      <w:r w:rsidRPr="00AC4A2D">
        <w:rPr>
          <w:rStyle w:val="FontStyle63"/>
          <w:sz w:val="28"/>
          <w:szCs w:val="28"/>
        </w:rPr>
        <w:t>, К.Н. Сутягин; Ка</w:t>
      </w:r>
      <w:r w:rsidRPr="00AC4A2D">
        <w:rPr>
          <w:rStyle w:val="FontStyle63"/>
          <w:sz w:val="28"/>
          <w:szCs w:val="28"/>
        </w:rPr>
        <w:softHyphen/>
        <w:t>рагандинский государственный технический университет. - Карага</w:t>
      </w:r>
      <w:r>
        <w:rPr>
          <w:rStyle w:val="FontStyle63"/>
          <w:sz w:val="28"/>
          <w:szCs w:val="28"/>
        </w:rPr>
        <w:t xml:space="preserve">нда: Изд-во </w:t>
      </w:r>
      <w:proofErr w:type="spellStart"/>
      <w:r>
        <w:rPr>
          <w:rStyle w:val="FontStyle63"/>
          <w:sz w:val="28"/>
          <w:szCs w:val="28"/>
        </w:rPr>
        <w:t>КарГТУ</w:t>
      </w:r>
      <w:proofErr w:type="spellEnd"/>
      <w:r>
        <w:rPr>
          <w:rStyle w:val="FontStyle63"/>
          <w:sz w:val="28"/>
          <w:szCs w:val="28"/>
        </w:rPr>
        <w:t>, 2015.-120 с.</w:t>
      </w:r>
    </w:p>
    <w:p w:rsidR="00AC4A2D" w:rsidRPr="00AC4A2D" w:rsidRDefault="00AC4A2D" w:rsidP="00AC4A2D">
      <w:pPr>
        <w:pStyle w:val="a3"/>
        <w:spacing w:line="240" w:lineRule="auto"/>
        <w:rPr>
          <w:rStyle w:val="FontStyle62"/>
          <w:rFonts w:eastAsia="Arial Unicode MS"/>
          <w:sz w:val="24"/>
          <w:szCs w:val="24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kk-KZ"/>
        </w:rPr>
      </w:pPr>
      <w:r w:rsidRPr="00AC4A2D">
        <w:rPr>
          <w:rStyle w:val="FontStyle62"/>
          <w:sz w:val="28"/>
          <w:szCs w:val="28"/>
        </w:rPr>
        <w:t>Боевая работа старшего офицера батареи (командира огневого взвода)</w:t>
      </w:r>
      <w:proofErr w:type="gramStart"/>
      <w:r w:rsidRPr="00AC4A2D">
        <w:rPr>
          <w:rStyle w:val="FontStyle63"/>
          <w:sz w:val="28"/>
          <w:szCs w:val="28"/>
        </w:rPr>
        <w:t>.</w:t>
      </w:r>
      <w:proofErr w:type="gramEnd"/>
      <w:r w:rsidRPr="00AC4A2D">
        <w:rPr>
          <w:rStyle w:val="FontStyle63"/>
          <w:sz w:val="28"/>
          <w:szCs w:val="28"/>
        </w:rPr>
        <w:t xml:space="preserve">- </w:t>
      </w:r>
      <w:proofErr w:type="gramStart"/>
      <w:r w:rsidRPr="00AC4A2D">
        <w:rPr>
          <w:rStyle w:val="FontStyle63"/>
          <w:sz w:val="28"/>
          <w:szCs w:val="28"/>
        </w:rPr>
        <w:t>ч</w:t>
      </w:r>
      <w:proofErr w:type="gramEnd"/>
      <w:r w:rsidRPr="00AC4A2D">
        <w:rPr>
          <w:rStyle w:val="FontStyle63"/>
          <w:sz w:val="28"/>
          <w:szCs w:val="28"/>
        </w:rPr>
        <w:t xml:space="preserve">. 2 / Н.И. </w:t>
      </w:r>
      <w:proofErr w:type="spellStart"/>
      <w:r w:rsidRPr="00AC4A2D">
        <w:rPr>
          <w:rStyle w:val="FontStyle63"/>
          <w:sz w:val="28"/>
          <w:szCs w:val="28"/>
        </w:rPr>
        <w:t>Касян</w:t>
      </w:r>
      <w:proofErr w:type="spellEnd"/>
      <w:r w:rsidRPr="00AC4A2D">
        <w:rPr>
          <w:rStyle w:val="FontStyle63"/>
          <w:sz w:val="28"/>
          <w:szCs w:val="28"/>
        </w:rPr>
        <w:t xml:space="preserve">, СБ. Кузнецов, В.Н. </w:t>
      </w:r>
      <w:proofErr w:type="spellStart"/>
      <w:r w:rsidRPr="00AC4A2D">
        <w:rPr>
          <w:rStyle w:val="FontStyle63"/>
          <w:sz w:val="28"/>
          <w:szCs w:val="28"/>
        </w:rPr>
        <w:t>Телелейко</w:t>
      </w:r>
      <w:proofErr w:type="spellEnd"/>
      <w:r w:rsidRPr="00AC4A2D">
        <w:rPr>
          <w:rStyle w:val="FontStyle63"/>
          <w:sz w:val="28"/>
          <w:szCs w:val="28"/>
        </w:rPr>
        <w:t xml:space="preserve">, К.С. Сутягин; Карагандинский государственный технический университет.- Караганды: Изд-во </w:t>
      </w:r>
      <w:proofErr w:type="spellStart"/>
      <w:r w:rsidRPr="00AC4A2D">
        <w:rPr>
          <w:rStyle w:val="FontStyle63"/>
          <w:sz w:val="28"/>
          <w:szCs w:val="28"/>
        </w:rPr>
        <w:t>КарГТУ</w:t>
      </w:r>
      <w:proofErr w:type="spellEnd"/>
      <w:r w:rsidRPr="00AC4A2D">
        <w:rPr>
          <w:rStyle w:val="FontStyle63"/>
          <w:sz w:val="28"/>
          <w:szCs w:val="28"/>
        </w:rPr>
        <w:t>, 2015.- 90 с.</w:t>
      </w:r>
    </w:p>
    <w:p w:rsidR="00AC4A2D" w:rsidRPr="00AC4A2D" w:rsidRDefault="00AC4A2D" w:rsidP="00AC4A2D">
      <w:pPr>
        <w:pStyle w:val="a3"/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line="240" w:lineRule="auto"/>
        <w:rPr>
          <w:rStyle w:val="FontStyle63"/>
          <w:sz w:val="28"/>
          <w:szCs w:val="28"/>
        </w:rPr>
      </w:pPr>
      <w:r w:rsidRPr="00AC4A2D">
        <w:rPr>
          <w:rStyle w:val="FontStyle63"/>
          <w:b/>
          <w:sz w:val="28"/>
          <w:szCs w:val="28"/>
        </w:rPr>
        <w:t>Боевая работа старшего офицера батареи (командира огневого взвода)</w:t>
      </w:r>
      <w:r w:rsidRPr="00AC4A2D">
        <w:rPr>
          <w:rStyle w:val="FontStyle63"/>
          <w:sz w:val="28"/>
          <w:szCs w:val="28"/>
        </w:rPr>
        <w:t xml:space="preserve">: </w:t>
      </w:r>
      <w:proofErr w:type="spellStart"/>
      <w:r w:rsidRPr="00AC4A2D">
        <w:rPr>
          <w:rStyle w:val="FontStyle63"/>
          <w:sz w:val="28"/>
          <w:szCs w:val="28"/>
        </w:rPr>
        <w:t>ч</w:t>
      </w:r>
      <w:proofErr w:type="gramStart"/>
      <w:r w:rsidRPr="00AC4A2D">
        <w:rPr>
          <w:rStyle w:val="FontStyle63"/>
          <w:sz w:val="28"/>
          <w:szCs w:val="28"/>
        </w:rPr>
        <w:t>.З</w:t>
      </w:r>
      <w:proofErr w:type="spellEnd"/>
      <w:proofErr w:type="gramEnd"/>
      <w:r w:rsidRPr="00AC4A2D">
        <w:rPr>
          <w:rStyle w:val="FontStyle63"/>
          <w:sz w:val="28"/>
          <w:szCs w:val="28"/>
        </w:rPr>
        <w:t xml:space="preserve">: учеб. пособие / Н.И. </w:t>
      </w:r>
      <w:proofErr w:type="spellStart"/>
      <w:r w:rsidRPr="00AC4A2D">
        <w:rPr>
          <w:rStyle w:val="FontStyle63"/>
          <w:sz w:val="28"/>
          <w:szCs w:val="28"/>
        </w:rPr>
        <w:t>Касян</w:t>
      </w:r>
      <w:proofErr w:type="spellEnd"/>
      <w:r w:rsidRPr="00AC4A2D">
        <w:rPr>
          <w:rStyle w:val="FontStyle63"/>
          <w:sz w:val="28"/>
          <w:szCs w:val="28"/>
        </w:rPr>
        <w:t xml:space="preserve">, СБ. Кузнецов, В.Н. </w:t>
      </w:r>
      <w:proofErr w:type="spellStart"/>
      <w:r w:rsidRPr="00AC4A2D">
        <w:rPr>
          <w:rStyle w:val="FontStyle63"/>
          <w:sz w:val="28"/>
          <w:szCs w:val="28"/>
        </w:rPr>
        <w:t>Телелейко</w:t>
      </w:r>
      <w:proofErr w:type="spellEnd"/>
      <w:r w:rsidRPr="00AC4A2D">
        <w:rPr>
          <w:rStyle w:val="FontStyle63"/>
          <w:sz w:val="28"/>
          <w:szCs w:val="28"/>
        </w:rPr>
        <w:t xml:space="preserve">, К.Н. Сутягин ; Карагандинский государственный технический университет. -Караганда; издательство </w:t>
      </w:r>
      <w:proofErr w:type="spellStart"/>
      <w:r w:rsidRPr="00AC4A2D">
        <w:rPr>
          <w:rStyle w:val="FontStyle63"/>
          <w:sz w:val="28"/>
          <w:szCs w:val="28"/>
        </w:rPr>
        <w:t>КарГТУ</w:t>
      </w:r>
      <w:proofErr w:type="spellEnd"/>
      <w:r w:rsidRPr="00AC4A2D">
        <w:rPr>
          <w:rStyle w:val="FontStyle63"/>
          <w:sz w:val="28"/>
          <w:szCs w:val="28"/>
        </w:rPr>
        <w:t>, 2015. - 84 с.</w:t>
      </w:r>
    </w:p>
    <w:p w:rsidR="00AC4A2D" w:rsidRPr="00AC4A2D" w:rsidRDefault="00AC4A2D" w:rsidP="00AC4A2D">
      <w:pPr>
        <w:pStyle w:val="a3"/>
        <w:spacing w:line="240" w:lineRule="auto"/>
        <w:rPr>
          <w:rStyle w:val="FontStyle63"/>
          <w:sz w:val="28"/>
          <w:szCs w:val="28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before="240" w:line="240" w:lineRule="auto"/>
        <w:rPr>
          <w:rStyle w:val="FontStyle63"/>
          <w:sz w:val="28"/>
          <w:szCs w:val="28"/>
          <w:lang w:val="kk-KZ"/>
        </w:rPr>
      </w:pPr>
      <w:r w:rsidRPr="001E0C81">
        <w:rPr>
          <w:rStyle w:val="FontStyle62"/>
          <w:sz w:val="28"/>
          <w:szCs w:val="28"/>
        </w:rPr>
        <w:t xml:space="preserve">Боевая работа старшего офицера батареи (командира </w:t>
      </w:r>
      <w:r>
        <w:rPr>
          <w:rStyle w:val="FontStyle63"/>
          <w:sz w:val="28"/>
          <w:szCs w:val="28"/>
        </w:rPr>
        <w:t>огневого взвода)</w:t>
      </w:r>
      <w:r w:rsidRPr="001E0C81">
        <w:rPr>
          <w:rStyle w:val="FontStyle63"/>
          <w:sz w:val="28"/>
          <w:szCs w:val="28"/>
        </w:rPr>
        <w:t xml:space="preserve">.- </w:t>
      </w:r>
      <w:r w:rsidRPr="001E0C81">
        <w:rPr>
          <w:rStyle w:val="FontStyle62"/>
          <w:b w:val="0"/>
          <w:sz w:val="28"/>
          <w:szCs w:val="28"/>
        </w:rPr>
        <w:t>ч.</w:t>
      </w:r>
      <w:r w:rsidRPr="001E0C81">
        <w:rPr>
          <w:rStyle w:val="FontStyle62"/>
          <w:sz w:val="28"/>
          <w:szCs w:val="28"/>
        </w:rPr>
        <w:t xml:space="preserve"> </w:t>
      </w:r>
      <w:r w:rsidRPr="001E0C81">
        <w:rPr>
          <w:rStyle w:val="FontStyle63"/>
          <w:sz w:val="28"/>
          <w:szCs w:val="28"/>
        </w:rPr>
        <w:t xml:space="preserve">4 / Н.И. </w:t>
      </w:r>
      <w:proofErr w:type="spellStart"/>
      <w:r w:rsidRPr="001E0C81">
        <w:rPr>
          <w:rStyle w:val="FontStyle63"/>
          <w:sz w:val="28"/>
          <w:szCs w:val="28"/>
        </w:rPr>
        <w:t>Касян</w:t>
      </w:r>
      <w:proofErr w:type="spellEnd"/>
      <w:r w:rsidRPr="001E0C81">
        <w:rPr>
          <w:rStyle w:val="FontStyle63"/>
          <w:sz w:val="28"/>
          <w:szCs w:val="28"/>
        </w:rPr>
        <w:t xml:space="preserve">, СБ. Кузнецов, В.Н. </w:t>
      </w:r>
      <w:proofErr w:type="spellStart"/>
      <w:r w:rsidRPr="001E0C81">
        <w:rPr>
          <w:rStyle w:val="FontStyle63"/>
          <w:sz w:val="28"/>
          <w:szCs w:val="28"/>
        </w:rPr>
        <w:t>Тзлелейко</w:t>
      </w:r>
      <w:proofErr w:type="spellEnd"/>
      <w:r w:rsidRPr="001E0C81">
        <w:rPr>
          <w:rStyle w:val="FontStyle63"/>
          <w:sz w:val="28"/>
          <w:szCs w:val="28"/>
        </w:rPr>
        <w:t xml:space="preserve">, К.С </w:t>
      </w:r>
      <w:proofErr w:type="spellStart"/>
      <w:r w:rsidRPr="001E0C81">
        <w:rPr>
          <w:rStyle w:val="FontStyle63"/>
          <w:sz w:val="28"/>
          <w:szCs w:val="28"/>
        </w:rPr>
        <w:t>Сутяган</w:t>
      </w:r>
      <w:proofErr w:type="spellEnd"/>
      <w:r w:rsidRPr="001E0C81">
        <w:rPr>
          <w:rStyle w:val="FontStyle63"/>
          <w:sz w:val="28"/>
          <w:szCs w:val="28"/>
        </w:rPr>
        <w:t>; Карагандинский государственный технический университет</w:t>
      </w:r>
      <w:proofErr w:type="gramStart"/>
      <w:r w:rsidRPr="001E0C81">
        <w:rPr>
          <w:rStyle w:val="FontStyle63"/>
          <w:sz w:val="28"/>
          <w:szCs w:val="28"/>
        </w:rPr>
        <w:t xml:space="preserve"> .</w:t>
      </w:r>
      <w:proofErr w:type="gramEnd"/>
      <w:r w:rsidRPr="001E0C81">
        <w:rPr>
          <w:rStyle w:val="FontStyle63"/>
          <w:sz w:val="28"/>
          <w:szCs w:val="28"/>
        </w:rPr>
        <w:t xml:space="preserve">- </w:t>
      </w:r>
      <w:r w:rsidRPr="00AC4A2D">
        <w:rPr>
          <w:rStyle w:val="FontStyle63"/>
          <w:sz w:val="28"/>
          <w:szCs w:val="28"/>
        </w:rPr>
        <w:t xml:space="preserve">Караганды: Изд-во </w:t>
      </w:r>
      <w:proofErr w:type="spellStart"/>
      <w:r w:rsidRPr="00AC4A2D">
        <w:rPr>
          <w:rStyle w:val="FontStyle63"/>
          <w:sz w:val="28"/>
          <w:szCs w:val="28"/>
        </w:rPr>
        <w:t>КарГТУ</w:t>
      </w:r>
      <w:proofErr w:type="spellEnd"/>
      <w:r w:rsidRPr="00AC4A2D">
        <w:rPr>
          <w:rStyle w:val="FontStyle63"/>
          <w:sz w:val="28"/>
          <w:szCs w:val="28"/>
        </w:rPr>
        <w:t>, 2015.- 104 с.</w:t>
      </w:r>
    </w:p>
    <w:p w:rsidR="00AC4A2D" w:rsidRPr="00AC4A2D" w:rsidRDefault="00AC4A2D" w:rsidP="00AC4A2D">
      <w:pPr>
        <w:pStyle w:val="a3"/>
        <w:spacing w:before="240" w:line="240" w:lineRule="auto"/>
        <w:rPr>
          <w:rStyle w:val="FontStyle63"/>
          <w:sz w:val="28"/>
          <w:szCs w:val="28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before="240" w:line="240" w:lineRule="auto"/>
        <w:rPr>
          <w:rStyle w:val="FontStyle83"/>
          <w:rFonts w:ascii="Times New Roman" w:eastAsiaTheme="minorHAnsi" w:hAnsi="Times New Roman" w:cs="Times New Roman"/>
          <w:spacing w:val="0"/>
          <w:sz w:val="28"/>
          <w:szCs w:val="28"/>
          <w:lang w:val="kk-KZ"/>
        </w:rPr>
      </w:pPr>
      <w:r w:rsidRPr="00D20C92">
        <w:rPr>
          <w:rStyle w:val="FontStyle87"/>
          <w:b/>
          <w:sz w:val="28"/>
          <w:szCs w:val="28"/>
        </w:rPr>
        <w:t>Учебно-методическое пособие по военно-патриотическому воспитанию</w:t>
      </w:r>
      <w:r w:rsidRPr="001E0C81">
        <w:rPr>
          <w:rStyle w:val="FontStyle87"/>
          <w:sz w:val="28"/>
          <w:szCs w:val="28"/>
        </w:rPr>
        <w:t xml:space="preserve">/ Б.Ж. </w:t>
      </w:r>
      <w:proofErr w:type="spellStart"/>
      <w:r w:rsidRPr="001E0C81">
        <w:rPr>
          <w:rStyle w:val="FontStyle87"/>
          <w:sz w:val="28"/>
          <w:szCs w:val="28"/>
        </w:rPr>
        <w:t>Алишев</w:t>
      </w:r>
      <w:proofErr w:type="spellEnd"/>
      <w:r w:rsidRPr="001E0C81">
        <w:rPr>
          <w:rStyle w:val="FontStyle87"/>
          <w:sz w:val="28"/>
          <w:szCs w:val="28"/>
        </w:rPr>
        <w:t xml:space="preserve">, Б.С. </w:t>
      </w:r>
      <w:proofErr w:type="spellStart"/>
      <w:r w:rsidRPr="001E0C81">
        <w:rPr>
          <w:rStyle w:val="FontStyle87"/>
          <w:sz w:val="28"/>
          <w:szCs w:val="28"/>
        </w:rPr>
        <w:t>Исмакова</w:t>
      </w:r>
      <w:proofErr w:type="spellEnd"/>
      <w:r w:rsidRPr="001E0C81">
        <w:rPr>
          <w:rStyle w:val="FontStyle87"/>
          <w:sz w:val="28"/>
          <w:szCs w:val="28"/>
        </w:rPr>
        <w:t xml:space="preserve">, А.А. </w:t>
      </w:r>
      <w:proofErr w:type="spellStart"/>
      <w:r w:rsidRPr="001E0C81">
        <w:rPr>
          <w:rStyle w:val="FontStyle87"/>
          <w:sz w:val="28"/>
          <w:szCs w:val="28"/>
        </w:rPr>
        <w:t>Тайгокова</w:t>
      </w:r>
      <w:proofErr w:type="spellEnd"/>
      <w:r w:rsidRPr="001E0C81">
        <w:rPr>
          <w:rStyle w:val="FontStyle87"/>
          <w:sz w:val="28"/>
          <w:szCs w:val="28"/>
        </w:rPr>
        <w:t xml:space="preserve">; Карагандинский государственный технический университет. - Караганда: Изд-во </w:t>
      </w:r>
      <w:proofErr w:type="spellStart"/>
      <w:r w:rsidRPr="001E0C81">
        <w:rPr>
          <w:rStyle w:val="FontStyle87"/>
          <w:sz w:val="28"/>
          <w:szCs w:val="28"/>
        </w:rPr>
        <w:t>КарГТУ</w:t>
      </w:r>
      <w:proofErr w:type="spellEnd"/>
      <w:r w:rsidRPr="001E0C81">
        <w:rPr>
          <w:rStyle w:val="FontStyle87"/>
          <w:sz w:val="28"/>
          <w:szCs w:val="28"/>
        </w:rPr>
        <w:t>,</w:t>
      </w:r>
      <w:r w:rsidRPr="001E0C81">
        <w:rPr>
          <w:rStyle w:val="FontStyle87"/>
          <w:sz w:val="28"/>
          <w:szCs w:val="28"/>
          <w:lang w:val="kk-KZ"/>
        </w:rPr>
        <w:t xml:space="preserve"> </w:t>
      </w:r>
      <w:r w:rsidRPr="001E0C81">
        <w:rPr>
          <w:rStyle w:val="FontStyle83"/>
          <w:rFonts w:ascii="Times New Roman" w:hAnsi="Times New Roman" w:cs="Times New Roman"/>
          <w:sz w:val="28"/>
          <w:szCs w:val="28"/>
        </w:rPr>
        <w:t>2017. - 72с.</w:t>
      </w:r>
    </w:p>
    <w:p w:rsidR="00AC4A2D" w:rsidRPr="00AC4A2D" w:rsidRDefault="00AC4A2D" w:rsidP="00AC4A2D">
      <w:pPr>
        <w:pStyle w:val="a3"/>
        <w:spacing w:before="240" w:line="240" w:lineRule="auto"/>
        <w:rPr>
          <w:rStyle w:val="FontStyle83"/>
          <w:rFonts w:ascii="Times New Roman" w:eastAsiaTheme="minorHAnsi" w:hAnsi="Times New Roman" w:cs="Times New Roman"/>
          <w:spacing w:val="0"/>
          <w:sz w:val="28"/>
          <w:szCs w:val="28"/>
          <w:lang w:val="kk-KZ"/>
        </w:rPr>
      </w:pPr>
    </w:p>
    <w:p w:rsidR="00AC4A2D" w:rsidRPr="00AC4A2D" w:rsidRDefault="00AC4A2D" w:rsidP="00AC4A2D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C4A2D">
        <w:rPr>
          <w:rStyle w:val="a5"/>
          <w:rFonts w:ascii="Times New Roman" w:hAnsi="Times New Roman" w:cs="Times New Roman"/>
          <w:color w:val="2C2B2B"/>
          <w:sz w:val="28"/>
          <w:szCs w:val="28"/>
          <w:lang w:val="kk-KZ"/>
        </w:rPr>
        <w:t>Рамашов Н.Р.Алғашқы әскери дайындықты оқыту әдістемесі: </w:t>
      </w:r>
      <w:r w:rsidRPr="00AC4A2D">
        <w:rPr>
          <w:rFonts w:ascii="Times New Roman" w:hAnsi="Times New Roman" w:cs="Times New Roman"/>
          <w:color w:val="2C2B2B"/>
          <w:sz w:val="28"/>
          <w:szCs w:val="28"/>
          <w:lang w:val="kk-KZ"/>
        </w:rPr>
        <w:t>Оқу- әдістемелік құралы / </w:t>
      </w:r>
      <w:r w:rsidRPr="00AC4A2D">
        <w:rPr>
          <w:rStyle w:val="a5"/>
          <w:rFonts w:ascii="Times New Roman" w:hAnsi="Times New Roman" w:cs="Times New Roman"/>
          <w:b w:val="0"/>
          <w:color w:val="2C2B2B"/>
          <w:sz w:val="28"/>
          <w:szCs w:val="28"/>
          <w:lang w:val="kk-KZ"/>
        </w:rPr>
        <w:t>Н.Р. Рамашов, Е.Ж. Қожамжаров, М.Т. Бөдеев.-</w:t>
      </w:r>
      <w:r w:rsidRPr="00AC4A2D">
        <w:rPr>
          <w:rFonts w:ascii="Times New Roman" w:hAnsi="Times New Roman" w:cs="Times New Roman"/>
          <w:color w:val="2C2B2B"/>
          <w:sz w:val="28"/>
          <w:szCs w:val="28"/>
          <w:lang w:val="kk-KZ"/>
        </w:rPr>
        <w:t>Алматы, 2012. — 150 бет.</w:t>
      </w:r>
    </w:p>
    <w:p w:rsidR="00AC4A2D" w:rsidRPr="00AC4A2D" w:rsidRDefault="00AC4A2D" w:rsidP="00AC4A2D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0C64" w:rsidRPr="004B0C64" w:rsidRDefault="00AC4A2D" w:rsidP="004B0C64">
      <w:pPr>
        <w:pStyle w:val="a3"/>
        <w:numPr>
          <w:ilvl w:val="0"/>
          <w:numId w:val="2"/>
        </w:numPr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2C2B2B"/>
          <w:sz w:val="28"/>
          <w:szCs w:val="28"/>
          <w:lang w:val="kk-KZ"/>
        </w:rPr>
        <w:t xml:space="preserve"> </w:t>
      </w:r>
      <w:r w:rsidRPr="00AC4A2D">
        <w:rPr>
          <w:rStyle w:val="a5"/>
          <w:rFonts w:ascii="Times New Roman" w:hAnsi="Times New Roman" w:cs="Times New Roman"/>
          <w:color w:val="2C2B2B"/>
          <w:sz w:val="28"/>
          <w:szCs w:val="28"/>
          <w:lang w:val="kk-KZ"/>
        </w:rPr>
        <w:t>Рамашов Н.Р., Иманбетов А.Н. </w:t>
      </w:r>
      <w:r w:rsidRPr="00AC4A2D">
        <w:rPr>
          <w:rFonts w:ascii="Times New Roman" w:hAnsi="Times New Roman" w:cs="Times New Roman"/>
          <w:color w:val="2C2B2B"/>
          <w:sz w:val="28"/>
          <w:szCs w:val="28"/>
          <w:lang w:val="kk-KZ"/>
        </w:rPr>
        <w:t>Әскери патриоттык тәрбие негіздері: Оқу-әдістемелік құралы. Қарағанды: «Арко», 2013.- 105 бет.</w:t>
      </w:r>
    </w:p>
    <w:p w:rsidR="004B0C64" w:rsidRPr="004B0C64" w:rsidRDefault="004B0C64" w:rsidP="004B0C64">
      <w:pPr>
        <w:pStyle w:val="a3"/>
        <w:rPr>
          <w:rStyle w:val="a5"/>
          <w:rFonts w:ascii="Times New Roman" w:hAnsi="Times New Roman" w:cs="Times New Roman"/>
          <w:color w:val="2C2B2B"/>
          <w:sz w:val="28"/>
          <w:szCs w:val="28"/>
        </w:rPr>
      </w:pPr>
    </w:p>
    <w:p w:rsidR="004B0C64" w:rsidRPr="004B0C64" w:rsidRDefault="004B0C64" w:rsidP="004B0C64">
      <w:pPr>
        <w:pStyle w:val="a3"/>
        <w:numPr>
          <w:ilvl w:val="0"/>
          <w:numId w:val="2"/>
        </w:numPr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AC4A2D" w:rsidRPr="004B0C64">
        <w:rPr>
          <w:rStyle w:val="a5"/>
          <w:rFonts w:ascii="Times New Roman" w:hAnsi="Times New Roman" w:cs="Times New Roman"/>
          <w:color w:val="2C2B2B"/>
          <w:sz w:val="28"/>
          <w:szCs w:val="28"/>
        </w:rPr>
        <w:t>Армия начинается с порядка. </w:t>
      </w:r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Векторы военного строительства К</w:t>
      </w:r>
      <w:r>
        <w:rPr>
          <w:rFonts w:ascii="Times New Roman" w:hAnsi="Times New Roman" w:cs="Times New Roman"/>
          <w:color w:val="2C2B2B"/>
          <w:sz w:val="28"/>
          <w:szCs w:val="28"/>
        </w:rPr>
        <w:t>азахстана: Сборник материалов</w:t>
      </w:r>
      <w:proofErr w:type="gramStart"/>
      <w:r>
        <w:rPr>
          <w:rFonts w:ascii="Times New Roman" w:hAnsi="Times New Roman" w:cs="Times New Roman"/>
          <w:color w:val="2C2B2B"/>
          <w:sz w:val="28"/>
          <w:szCs w:val="28"/>
        </w:rPr>
        <w:t xml:space="preserve"> /</w:t>
      </w:r>
      <w:bookmarkStart w:id="0" w:name="_GoBack"/>
      <w:bookmarkEnd w:id="0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А</w:t>
      </w:r>
      <w:proofErr w:type="gramEnd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 xml:space="preserve">вт.- сост. А. </w:t>
      </w:r>
      <w:proofErr w:type="spellStart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Курманбай</w:t>
      </w:r>
      <w:proofErr w:type="spellEnd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 xml:space="preserve">. — Астана, 2012. — 272 </w:t>
      </w:r>
      <w:proofErr w:type="spellStart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с.</w:t>
      </w:r>
      <w:proofErr w:type="spellEnd"/>
    </w:p>
    <w:p w:rsidR="004B0C64" w:rsidRPr="004B0C64" w:rsidRDefault="004B0C64" w:rsidP="004B0C64">
      <w:pPr>
        <w:pStyle w:val="a3"/>
        <w:rPr>
          <w:rStyle w:val="a5"/>
          <w:rFonts w:ascii="Times New Roman" w:hAnsi="Times New Roman" w:cs="Times New Roman"/>
          <w:color w:val="2C2B2B"/>
          <w:sz w:val="28"/>
          <w:szCs w:val="28"/>
        </w:rPr>
      </w:pPr>
    </w:p>
    <w:p w:rsidR="00AC4A2D" w:rsidRPr="004B0C64" w:rsidRDefault="004B0C64" w:rsidP="004B0C64">
      <w:pPr>
        <w:pStyle w:val="a3"/>
        <w:numPr>
          <w:ilvl w:val="0"/>
          <w:numId w:val="2"/>
        </w:numPr>
        <w:spacing w:before="24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2C2B2B"/>
          <w:sz w:val="28"/>
          <w:szCs w:val="28"/>
        </w:rPr>
        <w:t xml:space="preserve"> </w:t>
      </w:r>
      <w:proofErr w:type="spellStart"/>
      <w:r w:rsidR="00AC4A2D" w:rsidRPr="004B0C64">
        <w:rPr>
          <w:rStyle w:val="a5"/>
          <w:rFonts w:ascii="Times New Roman" w:hAnsi="Times New Roman" w:cs="Times New Roman"/>
          <w:color w:val="2C2B2B"/>
          <w:sz w:val="28"/>
          <w:szCs w:val="28"/>
        </w:rPr>
        <w:t>Серкпаев</w:t>
      </w:r>
      <w:proofErr w:type="spellEnd"/>
      <w:r w:rsidR="00AC4A2D" w:rsidRPr="004B0C64">
        <w:rPr>
          <w:rStyle w:val="a5"/>
          <w:rFonts w:ascii="Times New Roman" w:hAnsi="Times New Roman" w:cs="Times New Roman"/>
          <w:color w:val="2C2B2B"/>
          <w:sz w:val="28"/>
          <w:szCs w:val="28"/>
        </w:rPr>
        <w:t xml:space="preserve"> М.О. Основы военной </w:t>
      </w:r>
      <w:proofErr w:type="spellStart"/>
      <w:r w:rsidR="00AC4A2D" w:rsidRPr="004B0C64">
        <w:rPr>
          <w:rStyle w:val="a5"/>
          <w:rFonts w:ascii="Times New Roman" w:hAnsi="Times New Roman" w:cs="Times New Roman"/>
          <w:color w:val="2C2B2B"/>
          <w:sz w:val="28"/>
          <w:szCs w:val="28"/>
        </w:rPr>
        <w:t>истории</w:t>
      </w:r>
      <w:proofErr w:type="gramStart"/>
      <w:r w:rsidR="00AC4A2D" w:rsidRPr="004B0C64">
        <w:rPr>
          <w:rStyle w:val="a5"/>
          <w:rFonts w:ascii="Times New Roman" w:hAnsi="Times New Roman" w:cs="Times New Roman"/>
          <w:color w:val="2C2B2B"/>
          <w:sz w:val="28"/>
          <w:szCs w:val="28"/>
        </w:rPr>
        <w:t>:</w:t>
      </w:r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У</w:t>
      </w:r>
      <w:proofErr w:type="gramEnd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>чебное</w:t>
      </w:r>
      <w:proofErr w:type="spellEnd"/>
      <w:r w:rsidR="00AC4A2D" w:rsidRPr="004B0C64">
        <w:rPr>
          <w:rFonts w:ascii="Times New Roman" w:hAnsi="Times New Roman" w:cs="Times New Roman"/>
          <w:color w:val="2C2B2B"/>
          <w:sz w:val="28"/>
          <w:szCs w:val="28"/>
        </w:rPr>
        <w:t xml:space="preserve"> пособие. – Кокшетау: Мир печати, 2011. — 296 с.</w:t>
      </w:r>
    </w:p>
    <w:p w:rsidR="00AC4A2D" w:rsidRDefault="00AC4A2D" w:rsidP="00AC4A2D">
      <w:pPr>
        <w:pStyle w:val="a4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rStyle w:val="a5"/>
          <w:color w:val="2C2B2B"/>
          <w:sz w:val="28"/>
          <w:szCs w:val="28"/>
        </w:rPr>
        <w:t xml:space="preserve"> </w:t>
      </w:r>
      <w:proofErr w:type="spellStart"/>
      <w:r w:rsidRPr="00D20C92">
        <w:rPr>
          <w:rStyle w:val="a5"/>
          <w:color w:val="2C2B2B"/>
          <w:sz w:val="28"/>
          <w:szCs w:val="28"/>
        </w:rPr>
        <w:t>Серкпаев</w:t>
      </w:r>
      <w:proofErr w:type="spellEnd"/>
      <w:r w:rsidRPr="00D20C92">
        <w:rPr>
          <w:rStyle w:val="a5"/>
          <w:color w:val="2C2B2B"/>
          <w:sz w:val="28"/>
          <w:szCs w:val="28"/>
        </w:rPr>
        <w:t xml:space="preserve"> М.О. Основы военной </w:t>
      </w:r>
      <w:proofErr w:type="spellStart"/>
      <w:r w:rsidRPr="00D20C92">
        <w:rPr>
          <w:rStyle w:val="a5"/>
          <w:color w:val="2C2B2B"/>
          <w:sz w:val="28"/>
          <w:szCs w:val="28"/>
        </w:rPr>
        <w:t>истории</w:t>
      </w:r>
      <w:proofErr w:type="gramStart"/>
      <w:r w:rsidRPr="00D20C92">
        <w:rPr>
          <w:rStyle w:val="a5"/>
          <w:color w:val="2C2B2B"/>
          <w:sz w:val="28"/>
          <w:szCs w:val="28"/>
        </w:rPr>
        <w:t>:</w:t>
      </w:r>
      <w:r w:rsidRPr="00D20C92">
        <w:rPr>
          <w:color w:val="2C2B2B"/>
          <w:sz w:val="28"/>
          <w:szCs w:val="28"/>
        </w:rPr>
        <w:t>У</w:t>
      </w:r>
      <w:proofErr w:type="gramEnd"/>
      <w:r w:rsidRPr="00D20C92">
        <w:rPr>
          <w:color w:val="2C2B2B"/>
          <w:sz w:val="28"/>
          <w:szCs w:val="28"/>
        </w:rPr>
        <w:t>чебное</w:t>
      </w:r>
      <w:proofErr w:type="spellEnd"/>
      <w:r w:rsidRPr="00D20C92">
        <w:rPr>
          <w:color w:val="2C2B2B"/>
          <w:sz w:val="28"/>
          <w:szCs w:val="28"/>
        </w:rPr>
        <w:t xml:space="preserve"> пособие. – Кокшетау: Мир печати, 2011. — 296 </w:t>
      </w:r>
      <w:proofErr w:type="spellStart"/>
      <w:r w:rsidRPr="00D20C92">
        <w:rPr>
          <w:color w:val="2C2B2B"/>
          <w:sz w:val="28"/>
          <w:szCs w:val="28"/>
        </w:rPr>
        <w:t>с.</w:t>
      </w:r>
      <w:proofErr w:type="spellEnd"/>
    </w:p>
    <w:p w:rsidR="004B0C64" w:rsidRDefault="00AC4A2D" w:rsidP="004B0C64">
      <w:pPr>
        <w:pStyle w:val="a4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rStyle w:val="a5"/>
          <w:color w:val="2C2B2B"/>
          <w:sz w:val="28"/>
          <w:szCs w:val="28"/>
        </w:rPr>
        <w:t xml:space="preserve"> </w:t>
      </w:r>
      <w:proofErr w:type="spellStart"/>
      <w:r w:rsidRPr="00AC4A2D">
        <w:rPr>
          <w:rStyle w:val="a5"/>
          <w:color w:val="2C2B2B"/>
          <w:sz w:val="28"/>
          <w:szCs w:val="28"/>
        </w:rPr>
        <w:t>Кушкумбаев</w:t>
      </w:r>
      <w:proofErr w:type="spellEnd"/>
      <w:r w:rsidRPr="00AC4A2D">
        <w:rPr>
          <w:rStyle w:val="a5"/>
          <w:color w:val="2C2B2B"/>
          <w:sz w:val="28"/>
          <w:szCs w:val="28"/>
        </w:rPr>
        <w:t xml:space="preserve"> А. К. Военное дело казахов в XVII-XVIII веках</w:t>
      </w:r>
      <w:r w:rsidRPr="00AC4A2D">
        <w:rPr>
          <w:color w:val="2C2B2B"/>
          <w:sz w:val="28"/>
          <w:szCs w:val="28"/>
        </w:rPr>
        <w:t xml:space="preserve">. — Алматы: </w:t>
      </w:r>
      <w:proofErr w:type="spellStart"/>
      <w:r w:rsidRPr="00AC4A2D">
        <w:rPr>
          <w:color w:val="2C2B2B"/>
          <w:sz w:val="28"/>
          <w:szCs w:val="28"/>
        </w:rPr>
        <w:t>Дайк</w:t>
      </w:r>
      <w:proofErr w:type="spellEnd"/>
      <w:r w:rsidRPr="00AC4A2D">
        <w:rPr>
          <w:color w:val="2C2B2B"/>
          <w:sz w:val="28"/>
          <w:szCs w:val="28"/>
        </w:rPr>
        <w:t xml:space="preserve"> — Пресс, 2001. — 172 с. + вкл. 12 с. — (Казахстанские востоковедные исследования).</w:t>
      </w:r>
      <w:r w:rsidR="004B0C64">
        <w:rPr>
          <w:color w:val="2C2B2B"/>
          <w:sz w:val="28"/>
          <w:szCs w:val="28"/>
        </w:rPr>
        <w:t xml:space="preserve"> </w:t>
      </w:r>
    </w:p>
    <w:p w:rsidR="00AC4A2D" w:rsidRPr="004B0C64" w:rsidRDefault="004B0C64" w:rsidP="004B0C64">
      <w:pPr>
        <w:pStyle w:val="a4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rStyle w:val="a5"/>
          <w:color w:val="2C2B2B"/>
          <w:sz w:val="28"/>
          <w:szCs w:val="28"/>
        </w:rPr>
        <w:t xml:space="preserve"> </w:t>
      </w:r>
      <w:r w:rsidR="00AC4A2D" w:rsidRPr="004B0C64">
        <w:rPr>
          <w:b/>
          <w:bCs/>
          <w:sz w:val="28"/>
          <w:szCs w:val="28"/>
        </w:rPr>
        <w:t>Общевоинские уставы вооруженных</w:t>
      </w:r>
      <w:r w:rsidR="00AC4A2D" w:rsidRPr="004B0C64">
        <w:rPr>
          <w:b/>
          <w:sz w:val="28"/>
          <w:szCs w:val="28"/>
        </w:rPr>
        <w:t xml:space="preserve"> сил, других войск и воинских формирований Республики Казахстан</w:t>
      </w:r>
      <w:r w:rsidR="00AC4A2D" w:rsidRPr="004B0C64">
        <w:rPr>
          <w:sz w:val="28"/>
          <w:szCs w:val="28"/>
        </w:rPr>
        <w:t xml:space="preserve">: научное издание / </w:t>
      </w:r>
      <w:proofErr w:type="gramStart"/>
      <w:r w:rsidR="00AC4A2D" w:rsidRPr="004B0C64">
        <w:rPr>
          <w:sz w:val="28"/>
          <w:szCs w:val="28"/>
        </w:rPr>
        <w:t>М-во</w:t>
      </w:r>
      <w:proofErr w:type="gramEnd"/>
      <w:r w:rsidR="00AC4A2D" w:rsidRPr="004B0C64">
        <w:rPr>
          <w:sz w:val="28"/>
          <w:szCs w:val="28"/>
        </w:rPr>
        <w:t xml:space="preserve"> обороны РК. - Астана: </w:t>
      </w:r>
      <w:proofErr w:type="gramStart"/>
      <w:r w:rsidR="00AC4A2D" w:rsidRPr="004B0C64">
        <w:rPr>
          <w:sz w:val="28"/>
          <w:szCs w:val="28"/>
        </w:rPr>
        <w:t>М-во</w:t>
      </w:r>
      <w:proofErr w:type="gramEnd"/>
      <w:r w:rsidR="00AC4A2D" w:rsidRPr="004B0C64">
        <w:rPr>
          <w:sz w:val="28"/>
          <w:szCs w:val="28"/>
        </w:rPr>
        <w:t xml:space="preserve"> обороны РК, 2009. - 636 с.</w:t>
      </w:r>
    </w:p>
    <w:p w:rsidR="00AC4A2D" w:rsidRPr="00AC4A2D" w:rsidRDefault="00AC4A2D" w:rsidP="00AC4A2D">
      <w:pPr>
        <w:pStyle w:val="a4"/>
        <w:shd w:val="clear" w:color="auto" w:fill="FFFFFF"/>
        <w:spacing w:before="150" w:beforeAutospacing="0" w:after="0" w:afterAutospacing="0"/>
        <w:rPr>
          <w:rStyle w:val="FontStyle63"/>
          <w:color w:val="2C2B2B"/>
          <w:sz w:val="28"/>
          <w:szCs w:val="28"/>
        </w:rPr>
      </w:pPr>
    </w:p>
    <w:p w:rsidR="00014D12" w:rsidRPr="00AC4A2D" w:rsidRDefault="00014D12" w:rsidP="00AC4A2D">
      <w:pPr>
        <w:spacing w:line="240" w:lineRule="auto"/>
        <w:rPr>
          <w:lang w:val="kk-KZ"/>
        </w:rPr>
      </w:pPr>
    </w:p>
    <w:sectPr w:rsidR="00014D12" w:rsidRPr="00AC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B07"/>
    <w:multiLevelType w:val="hybridMultilevel"/>
    <w:tmpl w:val="3A82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07BF"/>
    <w:multiLevelType w:val="hybridMultilevel"/>
    <w:tmpl w:val="BC685D04"/>
    <w:lvl w:ilvl="0" w:tplc="DB8A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F"/>
    <w:rsid w:val="00014D12"/>
    <w:rsid w:val="004B0C64"/>
    <w:rsid w:val="0078399F"/>
    <w:rsid w:val="00A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D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AC4A2D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0"/>
    <w:uiPriority w:val="99"/>
    <w:rsid w:val="00AC4A2D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AC4A2D"/>
    <w:rPr>
      <w:rFonts w:ascii="Arial Unicode MS" w:eastAsia="Arial Unicode MS" w:cs="Arial Unicode MS"/>
      <w:sz w:val="18"/>
      <w:szCs w:val="18"/>
    </w:rPr>
  </w:style>
  <w:style w:type="character" w:customStyle="1" w:styleId="FontStyle70">
    <w:name w:val="Font Style70"/>
    <w:basedOn w:val="a0"/>
    <w:uiPriority w:val="99"/>
    <w:rsid w:val="00AC4A2D"/>
    <w:rPr>
      <w:rFonts w:ascii="Arial Unicode MS" w:eastAsia="Arial Unicode MS" w:cs="Arial Unicode MS"/>
      <w:sz w:val="14"/>
      <w:szCs w:val="14"/>
    </w:rPr>
  </w:style>
  <w:style w:type="paragraph" w:customStyle="1" w:styleId="Style15">
    <w:name w:val="Style15"/>
    <w:basedOn w:val="a"/>
    <w:uiPriority w:val="99"/>
    <w:rsid w:val="00AC4A2D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C4A2D"/>
    <w:rPr>
      <w:rFonts w:ascii="Arial Unicode MS" w:eastAsia="Arial Unicode MS" w:cs="Arial Unicode MS"/>
      <w:b/>
      <w:bCs/>
      <w:spacing w:val="10"/>
      <w:sz w:val="16"/>
      <w:szCs w:val="16"/>
    </w:rPr>
  </w:style>
  <w:style w:type="character" w:customStyle="1" w:styleId="FontStyle73">
    <w:name w:val="Font Style73"/>
    <w:basedOn w:val="a0"/>
    <w:uiPriority w:val="99"/>
    <w:rsid w:val="00AC4A2D"/>
    <w:rPr>
      <w:rFonts w:ascii="Arial Unicode MS" w:eastAsia="Arial Unicode MS" w:cs="Arial Unicode MS"/>
      <w:sz w:val="18"/>
      <w:szCs w:val="18"/>
    </w:rPr>
  </w:style>
  <w:style w:type="character" w:customStyle="1" w:styleId="FontStyle101">
    <w:name w:val="Font Style101"/>
    <w:basedOn w:val="a0"/>
    <w:uiPriority w:val="99"/>
    <w:rsid w:val="00AC4A2D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24">
    <w:name w:val="Style24"/>
    <w:basedOn w:val="a"/>
    <w:uiPriority w:val="99"/>
    <w:rsid w:val="00AC4A2D"/>
    <w:pPr>
      <w:widowControl w:val="0"/>
      <w:autoSpaceDE w:val="0"/>
      <w:autoSpaceDN w:val="0"/>
      <w:adjustRightInd w:val="0"/>
      <w:spacing w:after="0" w:line="208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AC4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AC4A2D"/>
    <w:rPr>
      <w:rFonts w:ascii="Arial Unicode MS" w:eastAsia="Arial Unicode MS" w:cs="Arial Unicode MS"/>
      <w:spacing w:val="10"/>
      <w:sz w:val="14"/>
      <w:szCs w:val="14"/>
    </w:rPr>
  </w:style>
  <w:style w:type="character" w:customStyle="1" w:styleId="FontStyle87">
    <w:name w:val="Font Style87"/>
    <w:basedOn w:val="a0"/>
    <w:uiPriority w:val="99"/>
    <w:rsid w:val="00AC4A2D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AC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D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AC4A2D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0"/>
    <w:uiPriority w:val="99"/>
    <w:rsid w:val="00AC4A2D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AC4A2D"/>
    <w:rPr>
      <w:rFonts w:ascii="Arial Unicode MS" w:eastAsia="Arial Unicode MS" w:cs="Arial Unicode MS"/>
      <w:sz w:val="18"/>
      <w:szCs w:val="18"/>
    </w:rPr>
  </w:style>
  <w:style w:type="character" w:customStyle="1" w:styleId="FontStyle70">
    <w:name w:val="Font Style70"/>
    <w:basedOn w:val="a0"/>
    <w:uiPriority w:val="99"/>
    <w:rsid w:val="00AC4A2D"/>
    <w:rPr>
      <w:rFonts w:ascii="Arial Unicode MS" w:eastAsia="Arial Unicode MS" w:cs="Arial Unicode MS"/>
      <w:sz w:val="14"/>
      <w:szCs w:val="14"/>
    </w:rPr>
  </w:style>
  <w:style w:type="paragraph" w:customStyle="1" w:styleId="Style15">
    <w:name w:val="Style15"/>
    <w:basedOn w:val="a"/>
    <w:uiPriority w:val="99"/>
    <w:rsid w:val="00AC4A2D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C4A2D"/>
    <w:rPr>
      <w:rFonts w:ascii="Arial Unicode MS" w:eastAsia="Arial Unicode MS" w:cs="Arial Unicode MS"/>
      <w:b/>
      <w:bCs/>
      <w:spacing w:val="10"/>
      <w:sz w:val="16"/>
      <w:szCs w:val="16"/>
    </w:rPr>
  </w:style>
  <w:style w:type="character" w:customStyle="1" w:styleId="FontStyle73">
    <w:name w:val="Font Style73"/>
    <w:basedOn w:val="a0"/>
    <w:uiPriority w:val="99"/>
    <w:rsid w:val="00AC4A2D"/>
    <w:rPr>
      <w:rFonts w:ascii="Arial Unicode MS" w:eastAsia="Arial Unicode MS" w:cs="Arial Unicode MS"/>
      <w:sz w:val="18"/>
      <w:szCs w:val="18"/>
    </w:rPr>
  </w:style>
  <w:style w:type="character" w:customStyle="1" w:styleId="FontStyle101">
    <w:name w:val="Font Style101"/>
    <w:basedOn w:val="a0"/>
    <w:uiPriority w:val="99"/>
    <w:rsid w:val="00AC4A2D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24">
    <w:name w:val="Style24"/>
    <w:basedOn w:val="a"/>
    <w:uiPriority w:val="99"/>
    <w:rsid w:val="00AC4A2D"/>
    <w:pPr>
      <w:widowControl w:val="0"/>
      <w:autoSpaceDE w:val="0"/>
      <w:autoSpaceDN w:val="0"/>
      <w:adjustRightInd w:val="0"/>
      <w:spacing w:after="0" w:line="208" w:lineRule="exact"/>
      <w:ind w:firstLine="5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AC4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3">
    <w:name w:val="Font Style83"/>
    <w:basedOn w:val="a0"/>
    <w:uiPriority w:val="99"/>
    <w:rsid w:val="00AC4A2D"/>
    <w:rPr>
      <w:rFonts w:ascii="Arial Unicode MS" w:eastAsia="Arial Unicode MS" w:cs="Arial Unicode MS"/>
      <w:spacing w:val="10"/>
      <w:sz w:val="14"/>
      <w:szCs w:val="14"/>
    </w:rPr>
  </w:style>
  <w:style w:type="character" w:customStyle="1" w:styleId="FontStyle87">
    <w:name w:val="Font Style87"/>
    <w:basedOn w:val="a0"/>
    <w:uiPriority w:val="99"/>
    <w:rsid w:val="00AC4A2D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AC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2019-04-18T08:14:00Z</dcterms:created>
  <dcterms:modified xsi:type="dcterms:W3CDTF">2019-04-18T08:27:00Z</dcterms:modified>
</cp:coreProperties>
</file>