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B6" w:rsidRPr="002409B6" w:rsidRDefault="002409B6" w:rsidP="009052FE">
      <w:pPr>
        <w:pStyle w:val="aa"/>
        <w:rPr>
          <w:sz w:val="36"/>
          <w:szCs w:val="36"/>
        </w:rPr>
      </w:pPr>
      <w:r w:rsidRPr="002409B6">
        <w:rPr>
          <w:sz w:val="36"/>
          <w:szCs w:val="36"/>
        </w:rPr>
        <w:t>ТОО "TechSmith"</w:t>
      </w:r>
    </w:p>
    <w:p w:rsidR="002409B6" w:rsidRPr="002409B6" w:rsidRDefault="009052FE" w:rsidP="009052FE">
      <w:pPr>
        <w:pStyle w:val="aa"/>
        <w:rPr>
          <w:sz w:val="36"/>
          <w:szCs w:val="36"/>
        </w:rPr>
      </w:pPr>
      <w:r w:rsidRPr="002409B6">
        <w:rPr>
          <w:sz w:val="36"/>
          <w:szCs w:val="36"/>
        </w:rPr>
        <w:t xml:space="preserve">БИН: </w:t>
      </w:r>
      <w:r w:rsidR="002409B6" w:rsidRPr="002409B6">
        <w:rPr>
          <w:sz w:val="36"/>
          <w:szCs w:val="36"/>
        </w:rPr>
        <w:t>180340032350</w:t>
      </w:r>
    </w:p>
    <w:p w:rsidR="002409B6" w:rsidRPr="002409B6" w:rsidRDefault="002409B6" w:rsidP="009052FE">
      <w:pPr>
        <w:pStyle w:val="aa"/>
        <w:rPr>
          <w:sz w:val="36"/>
          <w:szCs w:val="36"/>
        </w:rPr>
      </w:pPr>
      <w:r w:rsidRPr="002409B6">
        <w:rPr>
          <w:sz w:val="36"/>
          <w:szCs w:val="36"/>
        </w:rPr>
        <w:t>KZ43914002203KZ0080X в ДБ АО "Сбербанк" SABRKZKA</w:t>
      </w:r>
    </w:p>
    <w:p w:rsidR="009052FE" w:rsidRPr="002409B6" w:rsidRDefault="009052FE" w:rsidP="009052FE">
      <w:pPr>
        <w:pStyle w:val="aa"/>
        <w:rPr>
          <w:sz w:val="36"/>
          <w:szCs w:val="36"/>
        </w:rPr>
      </w:pPr>
      <w:r w:rsidRPr="002409B6">
        <w:rPr>
          <w:sz w:val="36"/>
          <w:szCs w:val="36"/>
        </w:rPr>
        <w:t xml:space="preserve">Юридический адрес: почтовый индекс </w:t>
      </w:r>
      <w:r w:rsidRPr="002409B6">
        <w:rPr>
          <w:sz w:val="36"/>
          <w:szCs w:val="36"/>
          <w:lang w:val="en-US"/>
        </w:rPr>
        <w:t>A</w:t>
      </w:r>
      <w:r w:rsidRPr="002409B6">
        <w:rPr>
          <w:sz w:val="36"/>
          <w:szCs w:val="36"/>
        </w:rPr>
        <w:t>10</w:t>
      </w:r>
      <w:r w:rsidRPr="002409B6">
        <w:rPr>
          <w:sz w:val="36"/>
          <w:szCs w:val="36"/>
          <w:lang w:val="en-US"/>
        </w:rPr>
        <w:t>E</w:t>
      </w:r>
      <w:r w:rsidRPr="002409B6">
        <w:rPr>
          <w:sz w:val="36"/>
          <w:szCs w:val="36"/>
        </w:rPr>
        <w:t>3</w:t>
      </w:r>
      <w:r w:rsidRPr="002409B6">
        <w:rPr>
          <w:sz w:val="36"/>
          <w:szCs w:val="36"/>
          <w:lang w:val="en-US"/>
        </w:rPr>
        <w:t>X</w:t>
      </w:r>
      <w:r w:rsidRPr="002409B6">
        <w:rPr>
          <w:sz w:val="36"/>
          <w:szCs w:val="36"/>
        </w:rPr>
        <w:t xml:space="preserve">1 </w:t>
      </w:r>
    </w:p>
    <w:p w:rsidR="002409B6" w:rsidRDefault="009052FE" w:rsidP="009052FE">
      <w:pPr>
        <w:pStyle w:val="aa"/>
        <w:rPr>
          <w:sz w:val="36"/>
          <w:szCs w:val="36"/>
        </w:rPr>
      </w:pPr>
      <w:r w:rsidRPr="002409B6">
        <w:rPr>
          <w:sz w:val="36"/>
          <w:szCs w:val="36"/>
        </w:rPr>
        <w:t>г. Алматы, микр. Жетысу-2, д. 5, кв. 58</w:t>
      </w:r>
      <w:r w:rsidR="002409B6">
        <w:rPr>
          <w:sz w:val="36"/>
          <w:szCs w:val="36"/>
        </w:rPr>
        <w:t xml:space="preserve"> </w:t>
      </w:r>
    </w:p>
    <w:p w:rsidR="009052FE" w:rsidRPr="002409B6" w:rsidRDefault="002409B6" w:rsidP="009052FE">
      <w:pPr>
        <w:pStyle w:val="aa"/>
        <w:rPr>
          <w:sz w:val="36"/>
          <w:szCs w:val="36"/>
        </w:rPr>
      </w:pPr>
      <w:r>
        <w:rPr>
          <w:sz w:val="36"/>
          <w:szCs w:val="36"/>
        </w:rPr>
        <w:t>Тел. 233 90 84</w:t>
      </w:r>
    </w:p>
    <w:p w:rsidR="00604020" w:rsidRDefault="00604020" w:rsidP="00604020">
      <w:pPr>
        <w:spacing w:after="0" w:line="240" w:lineRule="auto"/>
        <w:rPr>
          <w:rFonts w:ascii="Times New Roman" w:eastAsia="Times New Roman" w:hAnsi="Times New Roman" w:cs="Times New Roman"/>
          <w:sz w:val="20"/>
          <w:szCs w:val="20"/>
          <w:lang w:eastAsia="ru-RU"/>
        </w:rPr>
      </w:pPr>
    </w:p>
    <w:p w:rsidR="00BA2EFA" w:rsidRPr="00BA2EFA" w:rsidRDefault="008C5674" w:rsidP="003B5CC5">
      <w:pPr>
        <w:suppressAutoHyphens/>
        <w:spacing w:after="0"/>
        <w:jc w:val="right"/>
        <w:rPr>
          <w:rFonts w:ascii="Times New Roman" w:hAnsi="Times New Roman" w:cs="Times New Roman"/>
          <w:bCs/>
          <w:lang w:eastAsia="ar-SA"/>
        </w:rPr>
      </w:pPr>
      <w:r>
        <w:rPr>
          <w:rFonts w:ascii="Times New Roman" w:eastAsia="Times New Roman" w:hAnsi="Times New Roman" w:cs="Times New Roman"/>
          <w:sz w:val="20"/>
          <w:szCs w:val="20"/>
          <w:lang w:eastAsia="ru-RU"/>
        </w:rPr>
        <w:t>25.10</w:t>
      </w:r>
      <w:bookmarkStart w:id="0" w:name="_GoBack"/>
      <w:bookmarkEnd w:id="0"/>
      <w:r w:rsidR="003B5CC5">
        <w:rPr>
          <w:rFonts w:ascii="Times New Roman" w:eastAsia="Times New Roman" w:hAnsi="Times New Roman" w:cs="Times New Roman"/>
          <w:sz w:val="20"/>
          <w:szCs w:val="20"/>
          <w:lang w:eastAsia="ru-RU"/>
        </w:rPr>
        <w:t>.2018г</w:t>
      </w:r>
      <w:proofErr w:type="gramStart"/>
      <w:r w:rsidR="003B5CC5">
        <w:rPr>
          <w:rFonts w:ascii="Times New Roman" w:eastAsia="Times New Roman" w:hAnsi="Times New Roman" w:cs="Times New Roman"/>
          <w:sz w:val="20"/>
          <w:szCs w:val="20"/>
          <w:lang w:eastAsia="ru-RU"/>
        </w:rPr>
        <w:t xml:space="preserve"> .</w:t>
      </w:r>
      <w:proofErr w:type="gramEnd"/>
      <w:r w:rsidR="003B5CC5">
        <w:rPr>
          <w:rFonts w:ascii="Times New Roman" w:eastAsia="Times New Roman" w:hAnsi="Times New Roman" w:cs="Times New Roman"/>
          <w:sz w:val="20"/>
          <w:szCs w:val="20"/>
          <w:lang w:eastAsia="ru-RU"/>
        </w:rPr>
        <w:t xml:space="preserve">                                                                                                                                                    г. Алматы</w:t>
      </w:r>
    </w:p>
    <w:p w:rsidR="00BA2EFA" w:rsidRPr="00BA2EFA" w:rsidRDefault="00BA2EFA" w:rsidP="00BA2EFA">
      <w:pPr>
        <w:spacing w:after="0"/>
        <w:jc w:val="center"/>
        <w:rPr>
          <w:rFonts w:ascii="Times New Roman" w:hAnsi="Times New Roman" w:cs="Times New Roman"/>
          <w:sz w:val="28"/>
          <w:szCs w:val="28"/>
          <w:lang w:eastAsia="ar-SA"/>
        </w:rPr>
      </w:pPr>
    </w:p>
    <w:p w:rsidR="00883F57" w:rsidRDefault="00544B20" w:rsidP="00BA2EFA">
      <w:pPr>
        <w:pStyle w:val="a4"/>
        <w:jc w:val="center"/>
        <w:rPr>
          <w:rFonts w:ascii="Times New Roman" w:eastAsia="Times New Roman" w:hAnsi="Times New Roman" w:cs="Times New Roman"/>
          <w:sz w:val="24"/>
          <w:szCs w:val="24"/>
          <w:lang w:val="kk-KZ" w:eastAsia="ar-SA"/>
        </w:rPr>
      </w:pPr>
      <w:r w:rsidRPr="00004EC5">
        <w:rPr>
          <w:rFonts w:ascii="Times New Roman" w:eastAsia="Times New Roman" w:hAnsi="Times New Roman" w:cs="Times New Roman"/>
          <w:sz w:val="24"/>
          <w:szCs w:val="24"/>
          <w:lang w:val="kk-KZ" w:eastAsia="ar-SA"/>
        </w:rPr>
        <w:t xml:space="preserve">Просим Вас рассмотреть ценовое предложение </w:t>
      </w:r>
      <w:r w:rsidR="007B5976" w:rsidRPr="00004EC5">
        <w:rPr>
          <w:rFonts w:ascii="Times New Roman" w:eastAsia="Times New Roman" w:hAnsi="Times New Roman" w:cs="Times New Roman"/>
          <w:bCs/>
          <w:sz w:val="24"/>
          <w:szCs w:val="24"/>
          <w:lang w:val="kk-KZ" w:eastAsia="ru-RU"/>
        </w:rPr>
        <w:t>на  201</w:t>
      </w:r>
      <w:r w:rsidR="007B5976">
        <w:rPr>
          <w:rFonts w:ascii="Times New Roman" w:eastAsia="Times New Roman" w:hAnsi="Times New Roman" w:cs="Times New Roman"/>
          <w:bCs/>
          <w:sz w:val="24"/>
          <w:szCs w:val="24"/>
          <w:lang w:val="kk-KZ" w:eastAsia="ru-RU"/>
        </w:rPr>
        <w:t xml:space="preserve">8 </w:t>
      </w:r>
      <w:r w:rsidR="00BF3FD6">
        <w:rPr>
          <w:rFonts w:ascii="Times New Roman" w:eastAsia="Times New Roman" w:hAnsi="Times New Roman" w:cs="Times New Roman"/>
          <w:bCs/>
          <w:sz w:val="24"/>
          <w:szCs w:val="24"/>
          <w:lang w:val="kk-KZ" w:eastAsia="ru-RU"/>
        </w:rPr>
        <w:t xml:space="preserve">год </w:t>
      </w:r>
      <w:r w:rsidRPr="00004EC5">
        <w:rPr>
          <w:rFonts w:ascii="Times New Roman" w:eastAsia="Times New Roman" w:hAnsi="Times New Roman" w:cs="Times New Roman"/>
          <w:sz w:val="24"/>
          <w:szCs w:val="24"/>
          <w:lang w:val="kk-KZ" w:eastAsia="ar-SA"/>
        </w:rPr>
        <w:t xml:space="preserve">на предмет приобретения </w:t>
      </w:r>
      <w:r w:rsidR="007B5976">
        <w:rPr>
          <w:rFonts w:ascii="Times New Roman" w:eastAsia="Times New Roman" w:hAnsi="Times New Roman" w:cs="Times New Roman"/>
          <w:sz w:val="24"/>
          <w:szCs w:val="24"/>
          <w:lang w:val="kk-KZ" w:eastAsia="ar-SA"/>
        </w:rPr>
        <w:t>мультимедийного учебника (МУ)</w:t>
      </w:r>
      <w:r w:rsidR="00BA2EFA">
        <w:rPr>
          <w:rFonts w:ascii="Times New Roman" w:eastAsia="Times New Roman" w:hAnsi="Times New Roman" w:cs="Times New Roman"/>
          <w:sz w:val="24"/>
          <w:szCs w:val="24"/>
          <w:lang w:val="kk-KZ" w:eastAsia="ar-SA"/>
        </w:rPr>
        <w:t xml:space="preserve"> </w:t>
      </w:r>
      <w:r w:rsidR="007B5976">
        <w:rPr>
          <w:rFonts w:ascii="Times New Roman" w:eastAsia="Times New Roman" w:hAnsi="Times New Roman" w:cs="Times New Roman"/>
          <w:sz w:val="24"/>
          <w:szCs w:val="24"/>
          <w:lang w:val="kk-KZ" w:eastAsia="ar-SA"/>
        </w:rPr>
        <w:t>с автоматизированным контролем знаний (АКЗ).</w:t>
      </w:r>
    </w:p>
    <w:p w:rsidR="00883F57" w:rsidRPr="00112032" w:rsidRDefault="00883F57" w:rsidP="00883F57">
      <w:pPr>
        <w:spacing w:after="0" w:line="240" w:lineRule="auto"/>
        <w:jc w:val="center"/>
        <w:rPr>
          <w:rFonts w:ascii="Times New Roman" w:eastAsia="Times New Roman" w:hAnsi="Times New Roman" w:cs="Times New Roman"/>
          <w:b/>
          <w:i/>
          <w:sz w:val="28"/>
          <w:szCs w:val="28"/>
          <w:lang w:val="kk-KZ" w:eastAsia="ar-SA"/>
        </w:rPr>
      </w:pPr>
      <w:r w:rsidRPr="00112032">
        <w:rPr>
          <w:rFonts w:ascii="Times New Roman" w:eastAsia="Times New Roman" w:hAnsi="Times New Roman" w:cs="Times New Roman"/>
          <w:b/>
          <w:i/>
          <w:sz w:val="28"/>
          <w:szCs w:val="28"/>
          <w:lang w:val="kk-KZ" w:eastAsia="ar-SA"/>
        </w:rPr>
        <w:t>Мульт</w:t>
      </w:r>
      <w:r w:rsidR="000C4038">
        <w:rPr>
          <w:rFonts w:ascii="Times New Roman" w:eastAsia="Times New Roman" w:hAnsi="Times New Roman" w:cs="Times New Roman"/>
          <w:b/>
          <w:i/>
          <w:sz w:val="28"/>
          <w:szCs w:val="28"/>
          <w:lang w:val="kk-KZ" w:eastAsia="ar-SA"/>
        </w:rPr>
        <w:t>и</w:t>
      </w:r>
      <w:r w:rsidRPr="00112032">
        <w:rPr>
          <w:rFonts w:ascii="Times New Roman" w:eastAsia="Times New Roman" w:hAnsi="Times New Roman" w:cs="Times New Roman"/>
          <w:b/>
          <w:i/>
          <w:sz w:val="28"/>
          <w:szCs w:val="28"/>
          <w:lang w:val="kk-KZ" w:eastAsia="ar-SA"/>
        </w:rPr>
        <w:t>медийный учебник (МУ) предоставляется по подписке вместе с сопуствующими услугами:</w:t>
      </w:r>
    </w:p>
    <w:p w:rsidR="00883F57" w:rsidRPr="00112032" w:rsidRDefault="00883F57" w:rsidP="00883F57">
      <w:pPr>
        <w:pStyle w:val="a3"/>
        <w:numPr>
          <w:ilvl w:val="0"/>
          <w:numId w:val="3"/>
        </w:numPr>
        <w:spacing w:after="0" w:line="240" w:lineRule="auto"/>
        <w:rPr>
          <w:rFonts w:ascii="Times New Roman" w:eastAsia="Times New Roman" w:hAnsi="Times New Roman" w:cs="Times New Roman"/>
          <w:sz w:val="28"/>
          <w:szCs w:val="28"/>
          <w:lang w:val="kk-KZ" w:eastAsia="ar-SA"/>
        </w:rPr>
      </w:pPr>
      <w:r w:rsidRPr="00112032">
        <w:rPr>
          <w:rFonts w:ascii="Times New Roman" w:eastAsia="Times New Roman" w:hAnsi="Times New Roman" w:cs="Times New Roman"/>
          <w:sz w:val="28"/>
          <w:szCs w:val="28"/>
          <w:lang w:val="kk-KZ" w:eastAsia="ar-SA"/>
        </w:rPr>
        <w:t>Обучение профессорско-преподавательского состава (ППС) кафедры</w:t>
      </w:r>
      <w:r w:rsidR="003B5CC5">
        <w:rPr>
          <w:rFonts w:ascii="Times New Roman" w:eastAsia="Times New Roman" w:hAnsi="Times New Roman" w:cs="Times New Roman"/>
          <w:sz w:val="28"/>
          <w:szCs w:val="28"/>
          <w:lang w:val="kk-KZ" w:eastAsia="ar-SA"/>
        </w:rPr>
        <w:t xml:space="preserve"> основам компьютерной грамотности </w:t>
      </w:r>
      <w:r w:rsidRPr="00112032">
        <w:rPr>
          <w:rFonts w:ascii="Times New Roman" w:eastAsia="Times New Roman" w:hAnsi="Times New Roman" w:cs="Times New Roman"/>
          <w:sz w:val="28"/>
          <w:szCs w:val="28"/>
          <w:lang w:val="kk-KZ" w:eastAsia="ar-SA"/>
        </w:rPr>
        <w:t>.</w:t>
      </w:r>
    </w:p>
    <w:p w:rsidR="00883F57" w:rsidRPr="00112032" w:rsidRDefault="00883F57" w:rsidP="00883F57">
      <w:pPr>
        <w:pStyle w:val="a3"/>
        <w:numPr>
          <w:ilvl w:val="0"/>
          <w:numId w:val="3"/>
        </w:numPr>
        <w:spacing w:after="0" w:line="240" w:lineRule="auto"/>
        <w:rPr>
          <w:rFonts w:ascii="Times New Roman" w:eastAsia="Times New Roman" w:hAnsi="Times New Roman" w:cs="Times New Roman"/>
          <w:sz w:val="28"/>
          <w:szCs w:val="28"/>
          <w:lang w:val="kk-KZ" w:eastAsia="ar-SA"/>
        </w:rPr>
      </w:pPr>
      <w:r w:rsidRPr="00112032">
        <w:rPr>
          <w:rFonts w:ascii="Times New Roman" w:eastAsia="Times New Roman" w:hAnsi="Times New Roman" w:cs="Times New Roman"/>
          <w:sz w:val="28"/>
          <w:szCs w:val="28"/>
          <w:lang w:val="kk-KZ" w:eastAsia="ar-SA"/>
        </w:rPr>
        <w:t xml:space="preserve">Семинары по </w:t>
      </w:r>
      <w:r w:rsidR="00112032">
        <w:rPr>
          <w:rFonts w:ascii="Times New Roman" w:eastAsia="Times New Roman" w:hAnsi="Times New Roman" w:cs="Times New Roman"/>
          <w:sz w:val="28"/>
          <w:szCs w:val="28"/>
          <w:lang w:val="kk-KZ" w:eastAsia="ar-SA"/>
        </w:rPr>
        <w:t xml:space="preserve">повышению кваливикации </w:t>
      </w:r>
      <w:r w:rsidRPr="00112032">
        <w:rPr>
          <w:rFonts w:ascii="Times New Roman" w:eastAsia="Times New Roman" w:hAnsi="Times New Roman" w:cs="Times New Roman"/>
          <w:sz w:val="28"/>
          <w:szCs w:val="28"/>
          <w:lang w:val="kk-KZ" w:eastAsia="ar-SA"/>
        </w:rPr>
        <w:t xml:space="preserve">ППС кафедры с выдачей фирменного сертификата Разработчика  </w:t>
      </w:r>
      <w:r w:rsidR="003D1CCB" w:rsidRPr="00112032">
        <w:rPr>
          <w:rFonts w:ascii="Times New Roman" w:eastAsia="Times New Roman" w:hAnsi="Times New Roman" w:cs="Times New Roman"/>
          <w:sz w:val="28"/>
          <w:szCs w:val="28"/>
          <w:lang w:val="kk-KZ" w:eastAsia="ar-SA"/>
        </w:rPr>
        <w:t>(Автора программного продукта).</w:t>
      </w:r>
    </w:p>
    <w:p w:rsidR="003D1CCB" w:rsidRPr="00112032" w:rsidRDefault="003D1CCB" w:rsidP="00883F57">
      <w:pPr>
        <w:pStyle w:val="a3"/>
        <w:numPr>
          <w:ilvl w:val="0"/>
          <w:numId w:val="3"/>
        </w:numPr>
        <w:spacing w:after="0" w:line="240" w:lineRule="auto"/>
        <w:rPr>
          <w:rFonts w:ascii="Times New Roman" w:eastAsia="Times New Roman" w:hAnsi="Times New Roman" w:cs="Times New Roman"/>
          <w:sz w:val="28"/>
          <w:szCs w:val="28"/>
          <w:lang w:val="kk-KZ" w:eastAsia="ar-SA"/>
        </w:rPr>
      </w:pPr>
      <w:r w:rsidRPr="00112032">
        <w:rPr>
          <w:rFonts w:ascii="Times New Roman" w:eastAsia="Times New Roman" w:hAnsi="Times New Roman" w:cs="Times New Roman"/>
          <w:sz w:val="28"/>
          <w:szCs w:val="28"/>
          <w:lang w:val="kk-KZ" w:eastAsia="ar-SA"/>
        </w:rPr>
        <w:t xml:space="preserve">Консультационная поддержка через </w:t>
      </w:r>
      <w:r w:rsidR="00112032">
        <w:rPr>
          <w:rFonts w:ascii="Times New Roman" w:eastAsia="Times New Roman" w:hAnsi="Times New Roman" w:cs="Times New Roman"/>
          <w:sz w:val="28"/>
          <w:szCs w:val="28"/>
          <w:lang w:eastAsia="ar-SA"/>
        </w:rPr>
        <w:t>С</w:t>
      </w:r>
      <w:r w:rsidRPr="00112032">
        <w:rPr>
          <w:rFonts w:ascii="Times New Roman" w:eastAsia="Times New Roman" w:hAnsi="Times New Roman" w:cs="Times New Roman"/>
          <w:sz w:val="28"/>
          <w:szCs w:val="28"/>
          <w:lang w:val="en-US" w:eastAsia="ar-SA"/>
        </w:rPr>
        <w:t>ALL</w:t>
      </w:r>
      <w:r w:rsidRPr="00112032">
        <w:rPr>
          <w:rFonts w:ascii="Times New Roman" w:eastAsia="Times New Roman" w:hAnsi="Times New Roman" w:cs="Times New Roman"/>
          <w:sz w:val="28"/>
          <w:szCs w:val="28"/>
          <w:lang w:eastAsia="ar-SA"/>
        </w:rPr>
        <w:t>- центр Разработчика (Автора программного продукта).</w:t>
      </w:r>
    </w:p>
    <w:p w:rsidR="003D1CCB" w:rsidRPr="00112032" w:rsidRDefault="003D1CCB" w:rsidP="00883F57">
      <w:pPr>
        <w:pStyle w:val="a3"/>
        <w:numPr>
          <w:ilvl w:val="0"/>
          <w:numId w:val="3"/>
        </w:numPr>
        <w:spacing w:after="0" w:line="240" w:lineRule="auto"/>
        <w:rPr>
          <w:rFonts w:ascii="Times New Roman" w:eastAsia="Times New Roman" w:hAnsi="Times New Roman" w:cs="Times New Roman"/>
          <w:sz w:val="28"/>
          <w:szCs w:val="28"/>
          <w:lang w:val="kk-KZ" w:eastAsia="ar-SA"/>
        </w:rPr>
      </w:pPr>
      <w:r w:rsidRPr="00112032">
        <w:rPr>
          <w:rFonts w:ascii="Times New Roman" w:eastAsia="Times New Roman" w:hAnsi="Times New Roman" w:cs="Times New Roman"/>
          <w:sz w:val="28"/>
          <w:szCs w:val="28"/>
          <w:lang w:val="kk-KZ" w:eastAsia="ar-SA"/>
        </w:rPr>
        <w:t xml:space="preserve">Апробация </w:t>
      </w:r>
      <w:r w:rsidR="002C5D6A">
        <w:rPr>
          <w:rFonts w:ascii="Times New Roman" w:eastAsia="Times New Roman" w:hAnsi="Times New Roman" w:cs="Times New Roman"/>
          <w:sz w:val="28"/>
          <w:szCs w:val="28"/>
          <w:lang w:val="kk-KZ" w:eastAsia="ar-SA"/>
        </w:rPr>
        <w:t>– внедрение МУ как инновационной технологии в учебный процесс</w:t>
      </w:r>
      <w:r w:rsidR="0043288E">
        <w:rPr>
          <w:rFonts w:ascii="Times New Roman" w:eastAsia="Times New Roman" w:hAnsi="Times New Roman" w:cs="Times New Roman"/>
          <w:sz w:val="28"/>
          <w:szCs w:val="28"/>
          <w:lang w:val="kk-KZ" w:eastAsia="ar-SA"/>
        </w:rPr>
        <w:t xml:space="preserve"> через диалоговое еженедельное</w:t>
      </w:r>
      <w:r w:rsidRPr="00112032">
        <w:rPr>
          <w:rFonts w:ascii="Times New Roman" w:eastAsia="Times New Roman" w:hAnsi="Times New Roman" w:cs="Times New Roman"/>
          <w:sz w:val="28"/>
          <w:szCs w:val="28"/>
          <w:lang w:val="kk-KZ" w:eastAsia="ar-SA"/>
        </w:rPr>
        <w:t xml:space="preserve"> окно с преподавателями (ППС) кафедры.</w:t>
      </w:r>
    </w:p>
    <w:p w:rsidR="00544B20" w:rsidRPr="00672F69" w:rsidRDefault="00544B20" w:rsidP="00544B20">
      <w:pPr>
        <w:spacing w:after="0" w:line="240" w:lineRule="auto"/>
        <w:jc w:val="center"/>
        <w:rPr>
          <w:rFonts w:ascii="Times New Roman" w:eastAsia="Times New Roman" w:hAnsi="Times New Roman" w:cs="Times New Roman"/>
          <w:i/>
          <w:sz w:val="24"/>
          <w:szCs w:val="24"/>
          <w:lang w:val="kk-KZ" w:eastAsia="ru-RU"/>
        </w:rPr>
      </w:pPr>
      <w:r w:rsidRPr="00672F69">
        <w:rPr>
          <w:rFonts w:ascii="Times New Roman" w:eastAsia="Times New Roman" w:hAnsi="Times New Roman" w:cs="Times New Roman"/>
          <w:i/>
          <w:sz w:val="24"/>
          <w:szCs w:val="24"/>
          <w:lang w:val="kk-KZ" w:eastAsia="ru-RU"/>
        </w:rPr>
        <w:t>*Распространяется через портал в виде подписок (логин пароль).</w:t>
      </w:r>
    </w:p>
    <w:tbl>
      <w:tblPr>
        <w:tblStyle w:val="a7"/>
        <w:tblW w:w="11057" w:type="dxa"/>
        <w:tblInd w:w="-743" w:type="dxa"/>
        <w:tblLook w:val="04A0" w:firstRow="1" w:lastRow="0" w:firstColumn="1" w:lastColumn="0" w:noHBand="0" w:noVBand="1"/>
      </w:tblPr>
      <w:tblGrid>
        <w:gridCol w:w="1022"/>
        <w:gridCol w:w="1787"/>
        <w:gridCol w:w="2190"/>
        <w:gridCol w:w="5285"/>
        <w:gridCol w:w="1111"/>
      </w:tblGrid>
      <w:tr w:rsidR="002409B6" w:rsidRPr="002409B6" w:rsidTr="002409B6">
        <w:trPr>
          <w:trHeight w:val="480"/>
        </w:trPr>
        <w:tc>
          <w:tcPr>
            <w:tcW w:w="1022" w:type="dxa"/>
            <w:noWrap/>
            <w:hideMark/>
          </w:tcPr>
          <w:p w:rsidR="002409B6" w:rsidRPr="002409B6" w:rsidRDefault="002409B6">
            <w:pPr>
              <w:rPr>
                <w:rFonts w:ascii="Times New Roman" w:eastAsia="Times New Roman" w:hAnsi="Times New Roman" w:cs="Times New Roman"/>
                <w:bCs/>
                <w:lang w:eastAsia="ru-RU"/>
              </w:rPr>
            </w:pPr>
            <w:r w:rsidRPr="002409B6">
              <w:rPr>
                <w:rFonts w:ascii="Times New Roman" w:eastAsia="Times New Roman" w:hAnsi="Times New Roman" w:cs="Times New Roman"/>
                <w:bCs/>
                <w:lang w:eastAsia="ru-RU"/>
              </w:rPr>
              <w:t>№</w:t>
            </w:r>
          </w:p>
        </w:tc>
        <w:tc>
          <w:tcPr>
            <w:tcW w:w="1618" w:type="dxa"/>
            <w:hideMark/>
          </w:tcPr>
          <w:p w:rsidR="002409B6" w:rsidRPr="002409B6" w:rsidRDefault="002409B6">
            <w:pPr>
              <w:rPr>
                <w:rFonts w:ascii="Times New Roman" w:eastAsia="Times New Roman" w:hAnsi="Times New Roman" w:cs="Times New Roman"/>
                <w:bCs/>
                <w:lang w:eastAsia="ru-RU"/>
              </w:rPr>
            </w:pPr>
            <w:r w:rsidRPr="002409B6">
              <w:rPr>
                <w:rFonts w:ascii="Times New Roman" w:eastAsia="Times New Roman" w:hAnsi="Times New Roman" w:cs="Times New Roman"/>
                <w:bCs/>
                <w:lang w:eastAsia="ru-RU"/>
              </w:rPr>
              <w:t>Автор</w:t>
            </w:r>
          </w:p>
        </w:tc>
        <w:tc>
          <w:tcPr>
            <w:tcW w:w="2021" w:type="dxa"/>
            <w:hideMark/>
          </w:tcPr>
          <w:p w:rsidR="002409B6" w:rsidRPr="002409B6" w:rsidRDefault="002409B6">
            <w:pPr>
              <w:rPr>
                <w:rFonts w:ascii="Times New Roman" w:eastAsia="Times New Roman" w:hAnsi="Times New Roman" w:cs="Times New Roman"/>
                <w:bCs/>
                <w:lang w:eastAsia="ru-RU"/>
              </w:rPr>
            </w:pPr>
            <w:r w:rsidRPr="002409B6">
              <w:rPr>
                <w:rFonts w:ascii="Times New Roman" w:eastAsia="Times New Roman" w:hAnsi="Times New Roman" w:cs="Times New Roman"/>
                <w:bCs/>
                <w:lang w:eastAsia="ru-RU"/>
              </w:rPr>
              <w:t>Наименование</w:t>
            </w:r>
          </w:p>
        </w:tc>
        <w:tc>
          <w:tcPr>
            <w:tcW w:w="5285" w:type="dxa"/>
            <w:hideMark/>
          </w:tcPr>
          <w:p w:rsidR="002409B6" w:rsidRPr="002409B6" w:rsidRDefault="002409B6" w:rsidP="002409B6">
            <w:pPr>
              <w:rPr>
                <w:rFonts w:ascii="Times New Roman" w:eastAsia="Times New Roman" w:hAnsi="Times New Roman" w:cs="Times New Roman"/>
                <w:bCs/>
                <w:lang w:eastAsia="ru-RU"/>
              </w:rPr>
            </w:pPr>
            <w:r w:rsidRPr="002409B6">
              <w:rPr>
                <w:rFonts w:ascii="Times New Roman" w:eastAsia="Times New Roman" w:hAnsi="Times New Roman" w:cs="Times New Roman"/>
                <w:bCs/>
                <w:lang w:eastAsia="ru-RU"/>
              </w:rPr>
              <w:t>Аннотация</w:t>
            </w:r>
          </w:p>
        </w:tc>
        <w:tc>
          <w:tcPr>
            <w:tcW w:w="1111" w:type="dxa"/>
            <w:hideMark/>
          </w:tcPr>
          <w:p w:rsidR="002409B6" w:rsidRPr="002409B6" w:rsidRDefault="002409B6" w:rsidP="002409B6">
            <w:pPr>
              <w:rPr>
                <w:rFonts w:ascii="Times New Roman" w:eastAsia="Times New Roman" w:hAnsi="Times New Roman" w:cs="Times New Roman"/>
                <w:bCs/>
                <w:lang w:eastAsia="ru-RU"/>
              </w:rPr>
            </w:pPr>
            <w:r w:rsidRPr="002409B6">
              <w:rPr>
                <w:rFonts w:ascii="Times New Roman" w:eastAsia="Times New Roman" w:hAnsi="Times New Roman" w:cs="Times New Roman"/>
                <w:bCs/>
                <w:lang w:eastAsia="ru-RU"/>
              </w:rPr>
              <w:t>Цена БЕЗ НДС</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w:t>
            </w:r>
          </w:p>
        </w:tc>
        <w:tc>
          <w:tcPr>
            <w:tcW w:w="1618" w:type="dxa"/>
          </w:tcPr>
          <w:p w:rsidR="0075426D" w:rsidRDefault="0075426D">
            <w:pPr>
              <w:rPr>
                <w:color w:val="000000"/>
              </w:rPr>
            </w:pPr>
            <w:r>
              <w:rPr>
                <w:color w:val="000000"/>
              </w:rPr>
              <w:t>Абеуова И. А.</w:t>
            </w:r>
          </w:p>
        </w:tc>
        <w:tc>
          <w:tcPr>
            <w:tcW w:w="2021" w:type="dxa"/>
          </w:tcPr>
          <w:p w:rsidR="0075426D" w:rsidRDefault="0075426D">
            <w:pPr>
              <w:rPr>
                <w:color w:val="000000"/>
              </w:rPr>
            </w:pPr>
            <w:r>
              <w:rPr>
                <w:color w:val="000000"/>
              </w:rPr>
              <w:t>Әлеуметті</w:t>
            </w:r>
            <w:proofErr w:type="gramStart"/>
            <w:r>
              <w:rPr>
                <w:color w:val="000000"/>
              </w:rPr>
              <w:t>к</w:t>
            </w:r>
            <w:proofErr w:type="gramEnd"/>
            <w:r>
              <w:rPr>
                <w:color w:val="000000"/>
              </w:rPr>
              <w:t xml:space="preserve"> психология</w:t>
            </w:r>
          </w:p>
        </w:tc>
        <w:tc>
          <w:tcPr>
            <w:tcW w:w="5285" w:type="dxa"/>
          </w:tcPr>
          <w:p w:rsidR="0075426D" w:rsidRDefault="0075426D">
            <w:pPr>
              <w:rPr>
                <w:color w:val="000000"/>
              </w:rPr>
            </w:pPr>
            <w:r>
              <w:rPr>
                <w:color w:val="000000"/>
              </w:rPr>
              <w:t xml:space="preserve">Оқу құралында әлеуметтік психологияның </w:t>
            </w:r>
            <w:proofErr w:type="gramStart"/>
            <w:r>
              <w:rPr>
                <w:color w:val="000000"/>
              </w:rPr>
              <w:t>п</w:t>
            </w:r>
            <w:proofErr w:type="gramEnd"/>
            <w:r>
              <w:rPr>
                <w:color w:val="000000"/>
              </w:rPr>
              <w:t>әні, міндеттері, қалыптасу тарихы қарастырылған. Сонымен қатар әлеуметтік психологияның негізгі тақырыптары: адамаралық қары</w:t>
            </w:r>
            <w:proofErr w:type="gramStart"/>
            <w:r>
              <w:rPr>
                <w:color w:val="000000"/>
              </w:rPr>
              <w:t>м-</w:t>
            </w:r>
            <w:proofErr w:type="gramEnd"/>
            <w:r>
              <w:rPr>
                <w:color w:val="000000"/>
              </w:rPr>
              <w:t xml:space="preserve">қаты-нас (мәні, түрлері), жеке тұлғаның әлеуметтік-психологиялық сипаттамасы (әлеуметтену, әлеуметтік бағдар, т.б.) және де топ-тар мәселелері неғұрлым толығырақ берілген. Оқу құралы студенттермен қатар, магистранттар, оқытушы-лар, әлеуметтік-психологиялық проблемалармен айналысатын </w:t>
            </w:r>
            <w:proofErr w:type="gramStart"/>
            <w:r>
              <w:rPr>
                <w:color w:val="000000"/>
              </w:rPr>
              <w:t>адамдар</w:t>
            </w:r>
            <w:proofErr w:type="gramEnd"/>
            <w:r>
              <w:rPr>
                <w:color w:val="000000"/>
              </w:rPr>
              <w:t>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416"/>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2</w:t>
            </w:r>
          </w:p>
        </w:tc>
        <w:tc>
          <w:tcPr>
            <w:tcW w:w="1618" w:type="dxa"/>
          </w:tcPr>
          <w:p w:rsidR="0075426D" w:rsidRDefault="0075426D">
            <w:pPr>
              <w:rPr>
                <w:color w:val="000000"/>
              </w:rPr>
            </w:pPr>
            <w:r>
              <w:rPr>
                <w:color w:val="000000"/>
              </w:rPr>
              <w:t>Абильдинова Г. М.</w:t>
            </w:r>
          </w:p>
        </w:tc>
        <w:tc>
          <w:tcPr>
            <w:tcW w:w="2021" w:type="dxa"/>
          </w:tcPr>
          <w:p w:rsidR="0075426D" w:rsidRDefault="0075426D">
            <w:pPr>
              <w:rPr>
                <w:color w:val="000000"/>
              </w:rPr>
            </w:pPr>
            <w:r>
              <w:rPr>
                <w:color w:val="000000"/>
              </w:rPr>
              <w:t>Information communication technlogies</w:t>
            </w:r>
          </w:p>
        </w:tc>
        <w:tc>
          <w:tcPr>
            <w:tcW w:w="5285" w:type="dxa"/>
          </w:tcPr>
          <w:p w:rsidR="0075426D" w:rsidRDefault="0075426D">
            <w:pPr>
              <w:rPr>
                <w:color w:val="000000"/>
              </w:rPr>
            </w:pPr>
            <w:r>
              <w:rPr>
                <w:color w:val="000000"/>
              </w:rPr>
              <w:t xml:space="preserve">”чебный материал предназначен дл¤ дисциплины Ђ»нформационные Цкоммуникационные технологииї, разработано на основании типовой учебной программы 2016 года дл¤ всех специальностей изучающих данную дисциплину на английском ¤зыке. </w:t>
            </w:r>
            <w:proofErr w:type="gramStart"/>
            <w:r>
              <w:rPr>
                <w:color w:val="000000"/>
              </w:rPr>
              <w:t>—б</w:t>
            </w:r>
            <w:proofErr w:type="gramEnd"/>
            <w:r>
              <w:rPr>
                <w:color w:val="000000"/>
              </w:rPr>
              <w:t xml:space="preserve">орник учебных материалов не ¤вл¤етс¤ учебным пособием, а также скомпонован на основе материалов учебных книг и учебных материалов предоставл¤емых проверенными сайтами интернета. —сылки на все используемые </w:t>
            </w:r>
            <w:r>
              <w:rPr>
                <w:color w:val="000000"/>
              </w:rPr>
              <w:lastRenderedPageBreak/>
              <w:t>учебные материалы указаны ниже в разделе  источники.</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31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3</w:t>
            </w:r>
          </w:p>
        </w:tc>
        <w:tc>
          <w:tcPr>
            <w:tcW w:w="1618" w:type="dxa"/>
          </w:tcPr>
          <w:p w:rsidR="0075426D" w:rsidRDefault="0075426D">
            <w:pPr>
              <w:rPr>
                <w:color w:val="000000"/>
              </w:rPr>
            </w:pPr>
            <w:r>
              <w:rPr>
                <w:color w:val="000000"/>
              </w:rPr>
              <w:t>Абылайхан С. М.</w:t>
            </w:r>
          </w:p>
        </w:tc>
        <w:tc>
          <w:tcPr>
            <w:tcW w:w="2021" w:type="dxa"/>
          </w:tcPr>
          <w:p w:rsidR="0075426D" w:rsidRDefault="0075426D">
            <w:pPr>
              <w:rPr>
                <w:color w:val="000000"/>
              </w:rPr>
            </w:pPr>
            <w:r>
              <w:rPr>
                <w:color w:val="000000"/>
              </w:rPr>
              <w:t>Мектепке дейінгі бі</w:t>
            </w:r>
            <w:proofErr w:type="gramStart"/>
            <w:r>
              <w:rPr>
                <w:color w:val="000000"/>
              </w:rPr>
              <w:t>л</w:t>
            </w:r>
            <w:proofErr w:type="gramEnd"/>
            <w:r>
              <w:rPr>
                <w:color w:val="000000"/>
              </w:rPr>
              <w:t>ім беру мен тәрбиелеудегі қазіргі педагогикалық технологиялар</w:t>
            </w:r>
          </w:p>
        </w:tc>
        <w:tc>
          <w:tcPr>
            <w:tcW w:w="5285" w:type="dxa"/>
          </w:tcPr>
          <w:p w:rsidR="0075426D" w:rsidRDefault="0075426D">
            <w:pPr>
              <w:rPr>
                <w:color w:val="000000"/>
              </w:rPr>
            </w:pPr>
            <w:r>
              <w:rPr>
                <w:rFonts w:ascii="Times New Roman" w:hAnsi="Times New Roman" w:cs="Times New Roman"/>
                <w:color w:val="000000"/>
              </w:rPr>
              <w:t>﻿Қ</w:t>
            </w:r>
            <w:r>
              <w:rPr>
                <w:color w:val="000000"/>
              </w:rPr>
              <w:t>a</w:t>
            </w:r>
            <w:r>
              <w:rPr>
                <w:rFonts w:ascii="Times New Roman" w:hAnsi="Times New Roman" w:cs="Times New Roman"/>
                <w:color w:val="000000"/>
              </w:rPr>
              <w:t>з</w:t>
            </w:r>
            <w:r>
              <w:rPr>
                <w:color w:val="000000"/>
              </w:rPr>
              <w:t>a</w:t>
            </w:r>
            <w:r>
              <w:rPr>
                <w:rFonts w:ascii="Times New Roman" w:hAnsi="Times New Roman" w:cs="Times New Roman"/>
                <w:color w:val="000000"/>
              </w:rPr>
              <w:t>қ</w:t>
            </w:r>
            <w:proofErr w:type="gramStart"/>
            <w:r>
              <w:rPr>
                <w:color w:val="000000"/>
              </w:rPr>
              <w:t>c</w:t>
            </w:r>
            <w:proofErr w:type="gramEnd"/>
            <w:r>
              <w:rPr>
                <w:rFonts w:ascii="Times New Roman" w:hAnsi="Times New Roman" w:cs="Times New Roman"/>
                <w:color w:val="000000"/>
              </w:rPr>
              <w:t>т</w:t>
            </w:r>
            <w:r>
              <w:rPr>
                <w:color w:val="000000"/>
              </w:rPr>
              <w:t>a</w:t>
            </w:r>
            <w:r>
              <w:rPr>
                <w:rFonts w:ascii="Times New Roman" w:hAnsi="Times New Roman" w:cs="Times New Roman"/>
                <w:color w:val="000000"/>
              </w:rPr>
              <w:t>нд</w:t>
            </w:r>
            <w:r>
              <w:rPr>
                <w:color w:val="000000"/>
              </w:rPr>
              <w:t>a білім бeру жүйecі – әлeмдік білім бeру кeңіcтігіндe оғaн лaйықты орын aлуғa жaғдaй жacaп, cоғaн ұмтылу үcтіндe. Ол үшін үздік</w:t>
            </w:r>
            <w:proofErr w:type="gramStart"/>
            <w:r>
              <w:rPr>
                <w:color w:val="000000"/>
              </w:rPr>
              <w:t>c</w:t>
            </w:r>
            <w:proofErr w:type="gramEnd"/>
            <w:r>
              <w:rPr>
                <w:color w:val="000000"/>
              </w:rPr>
              <w:t xml:space="preserve">із білім бeру үдерісінің aлғaшқы caтыcы мeктeпкe дeйінгі ұйым, ондaғы дұрыc ұйымдacтырылғaн оқу-тәрбиe үдеріcі бacты орындa болу кeрeк. Бaлaның жeкe тұлғa рeтіндeгі дaмуы өзіндік </w:t>
            </w:r>
            <w:proofErr w:type="gramStart"/>
            <w:r>
              <w:rPr>
                <w:color w:val="000000"/>
              </w:rPr>
              <w:t>к</w:t>
            </w:r>
            <w:proofErr w:type="gramEnd"/>
            <w:r>
              <w:rPr>
                <w:color w:val="000000"/>
              </w:rPr>
              <w:t>өзқaрacының қaлыптacуы, ой-өріcінің кeңeюі бaлaбaқшa қaбырғacындa бacтaлaтыны cөзcіз. Aл қaзіргі кeздe пeдaгогикa ғылымының бі</w:t>
            </w:r>
            <w:proofErr w:type="gramStart"/>
            <w:r>
              <w:rPr>
                <w:color w:val="000000"/>
              </w:rPr>
              <w:t>р</w:t>
            </w:r>
            <w:proofErr w:type="gramEnd"/>
            <w:r>
              <w:rPr>
                <w:color w:val="000000"/>
              </w:rPr>
              <w:t xml:space="preserve"> eрeкшeлігі бaлaның тұлғaлық дaмуынa бaғыттaлғaн жaңa оқыту тeхнологиялaрын шығaруғa ұмтылуы. Оcығaн орaй оқытудың, тәрбиeлeудің ә</w:t>
            </w:r>
            <w:proofErr w:type="gramStart"/>
            <w:r>
              <w:rPr>
                <w:color w:val="000000"/>
              </w:rPr>
              <w:t>р</w:t>
            </w:r>
            <w:proofErr w:type="gramEnd"/>
            <w:r>
              <w:rPr>
                <w:color w:val="000000"/>
              </w:rPr>
              <w:t xml:space="preserve"> түрлі тeхнологиялaры, мeктeпкe дeйінгі ұйымның тәжірибecінe eнгізілудe. Ол</w:t>
            </w:r>
            <w:proofErr w:type="gramStart"/>
            <w:r>
              <w:rPr>
                <w:color w:val="000000"/>
              </w:rPr>
              <w:t>a</w:t>
            </w:r>
            <w:proofErr w:type="gramEnd"/>
            <w:r>
              <w:rPr>
                <w:color w:val="000000"/>
              </w:rPr>
              <w:t>рды ғылыми тілмeн «инновaциялық үдеріс» нeмece «пeдaгогикaлық жaңaлықтaрды eнгізу» дeп aтaйды. Иннов</w:t>
            </w:r>
            <w:proofErr w:type="gramStart"/>
            <w:r>
              <w:rPr>
                <w:color w:val="000000"/>
              </w:rPr>
              <w:t>a</w:t>
            </w:r>
            <w:proofErr w:type="gramEnd"/>
            <w:r>
              <w:rPr>
                <w:color w:val="000000"/>
              </w:rPr>
              <w:t xml:space="preserve">тикa ұғымының мәні лaтынның «in-novus» дeгeн cөзінeн шыққaн, «жaңaрту, өзгeрту, жaңaшылдық» дeгeн мaғынaны білдірeді. Яғни, пeдaгогикa ғылымындa жaңa әдіcтeрді, тәcілдeрді, құрaлдaрды, бaғдaрлaмaлaрды пaйдaлaнуды aйтaды. </w:t>
            </w:r>
            <w:proofErr w:type="gramStart"/>
            <w:r>
              <w:rPr>
                <w:color w:val="000000"/>
              </w:rPr>
              <w:t>C</w:t>
            </w:r>
            <w:proofErr w:type="gramEnd"/>
            <w:r>
              <w:rPr>
                <w:color w:val="000000"/>
              </w:rPr>
              <w:t>ол eртeрeк кeздің өзіндe бeлгілі қолдaнылып жүргeн идeялaр жaңa бaғыттa ұcынылca, мұның өзі инновaциялық дeп aтaлғaн. О</w:t>
            </w:r>
            <w:proofErr w:type="gramStart"/>
            <w:r>
              <w:rPr>
                <w:color w:val="000000"/>
              </w:rPr>
              <w:t>c</w:t>
            </w:r>
            <w:proofErr w:type="gramEnd"/>
            <w:r>
              <w:rPr>
                <w:color w:val="000000"/>
              </w:rPr>
              <w:t>ылaрды нeгізгe aлa отырып инновaцияны «жaңaлық», «жaңa әдіc», «өзгeріc», «әдіcтeмe», «жaңaшылдық» aл, инновaциялық үдеріcті «жaңa әдіcтeмe eнгізу құрaлы» - дeп білeміз. Инновaциялық әрeкeт - пeдaгогикaлық қызмeттің мaңызды тү</w:t>
            </w:r>
            <w:proofErr w:type="gramStart"/>
            <w:r>
              <w:rPr>
                <w:color w:val="000000"/>
              </w:rPr>
              <w:t>р</w:t>
            </w:r>
            <w:proofErr w:type="gramEnd"/>
            <w:r>
              <w:rPr>
                <w:color w:val="000000"/>
              </w:rPr>
              <w:t>і болып тaбылaды. Пeдaгогикaлық тeхнология – бұл білімнің бacымды мaқcaттaрымeн бі</w:t>
            </w:r>
            <w:proofErr w:type="gramStart"/>
            <w:r>
              <w:rPr>
                <w:color w:val="000000"/>
              </w:rPr>
              <w:t>р</w:t>
            </w:r>
            <w:proofErr w:type="gramEnd"/>
            <w:r>
              <w:rPr>
                <w:color w:val="000000"/>
              </w:rPr>
              <w:t>іктірілгeн пәндeр мeн әдіcтeмeлeрдің: оқу-тәрбиe үдеріcін ұйымдacтырудың өзaрa ортaқ тұжырымдaмacымeн бaйлaныcқaн міндeттeрдің, мaзмұнның, формaлaры мeн әдіcтeрдің күрдeлі жәнe aшық жүйeлeрі, мұндa әр позиция бacқaлaрынa әceр eтіп, aқыр aяғынд</w:t>
            </w:r>
            <w:proofErr w:type="gramStart"/>
            <w:r>
              <w:rPr>
                <w:color w:val="000000"/>
              </w:rPr>
              <w:t>a</w:t>
            </w:r>
            <w:proofErr w:type="gramEnd"/>
            <w:r>
              <w:rPr>
                <w:color w:val="000000"/>
              </w:rPr>
              <w:t xml:space="preserve"> бaлaның дaмуынa жaғымды жaғдaйлaр жиынтығын құрaйды.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w:t>
            </w:r>
          </w:p>
        </w:tc>
        <w:tc>
          <w:tcPr>
            <w:tcW w:w="1618" w:type="dxa"/>
          </w:tcPr>
          <w:p w:rsidR="0075426D" w:rsidRDefault="0075426D">
            <w:pPr>
              <w:rPr>
                <w:color w:val="000000"/>
              </w:rPr>
            </w:pPr>
            <w:r>
              <w:rPr>
                <w:color w:val="000000"/>
              </w:rPr>
              <w:t>Адайбаев Т. А.</w:t>
            </w:r>
          </w:p>
        </w:tc>
        <w:tc>
          <w:tcPr>
            <w:tcW w:w="2021" w:type="dxa"/>
          </w:tcPr>
          <w:p w:rsidR="0075426D" w:rsidRDefault="0075426D">
            <w:pPr>
              <w:rPr>
                <w:color w:val="000000"/>
              </w:rPr>
            </w:pPr>
            <w:r>
              <w:rPr>
                <w:color w:val="000000"/>
              </w:rPr>
              <w:t>Адам анатомиясы 2 том</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41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5</w:t>
            </w:r>
          </w:p>
        </w:tc>
        <w:tc>
          <w:tcPr>
            <w:tcW w:w="1618" w:type="dxa"/>
          </w:tcPr>
          <w:p w:rsidR="0075426D" w:rsidRDefault="0075426D">
            <w:pPr>
              <w:rPr>
                <w:color w:val="000000"/>
              </w:rPr>
            </w:pPr>
            <w:r>
              <w:rPr>
                <w:color w:val="000000"/>
              </w:rPr>
              <w:t>Адырбекова Н. А.</w:t>
            </w:r>
          </w:p>
        </w:tc>
        <w:tc>
          <w:tcPr>
            <w:tcW w:w="2021" w:type="dxa"/>
          </w:tcPr>
          <w:p w:rsidR="0075426D" w:rsidRDefault="0075426D">
            <w:pPr>
              <w:rPr>
                <w:color w:val="000000"/>
              </w:rPr>
            </w:pPr>
            <w:r>
              <w:rPr>
                <w:color w:val="000000"/>
              </w:rPr>
              <w:t>Учебное пособие по русскому языку для фармацевтических и медицинских вузо</w:t>
            </w:r>
            <w:proofErr w:type="gramStart"/>
            <w:r>
              <w:rPr>
                <w:color w:val="000000"/>
              </w:rPr>
              <w:t>в(</w:t>
            </w:r>
            <w:proofErr w:type="gramEnd"/>
            <w:r>
              <w:rPr>
                <w:color w:val="000000"/>
              </w:rPr>
              <w:t>практическое занятие модульное обучение B2)  I часть</w:t>
            </w:r>
          </w:p>
        </w:tc>
        <w:tc>
          <w:tcPr>
            <w:tcW w:w="5285" w:type="dxa"/>
          </w:tcPr>
          <w:p w:rsidR="0075426D" w:rsidRDefault="0075426D">
            <w:pPr>
              <w:rPr>
                <w:color w:val="000000"/>
              </w:rPr>
            </w:pPr>
            <w:r>
              <w:rPr>
                <w:color w:val="000000"/>
              </w:rPr>
              <w:t xml:space="preserve">Учебное пособие адресовано студентам медицинских и фармацевтических вузов, где обучение организуется с учетом требований кредитной системы, а также для преподавателей. В пособие включен достаточный объем теоретического материала, разнообразные практические задания, призванные позитивно повлиять на совершенствование всех видов речевой деятельности и формирование у студентов коммуникативной компетенции как обязательного </w:t>
            </w:r>
            <w:r>
              <w:rPr>
                <w:color w:val="000000"/>
              </w:rPr>
              <w:lastRenderedPageBreak/>
              <w:t>условия их профессионализации. В целом учебное пособие представляет собой апробированный в практике преподавания полезный и востребованный компонент учебного обеспечения дисциплины «Русский язык».</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2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6</w:t>
            </w:r>
          </w:p>
        </w:tc>
        <w:tc>
          <w:tcPr>
            <w:tcW w:w="1618" w:type="dxa"/>
          </w:tcPr>
          <w:p w:rsidR="0075426D" w:rsidRDefault="0075426D">
            <w:pPr>
              <w:rPr>
                <w:color w:val="000000"/>
              </w:rPr>
            </w:pPr>
            <w:r>
              <w:rPr>
                <w:color w:val="000000"/>
              </w:rPr>
              <w:t>Айкенова Р.</w:t>
            </w:r>
          </w:p>
        </w:tc>
        <w:tc>
          <w:tcPr>
            <w:tcW w:w="2021" w:type="dxa"/>
          </w:tcPr>
          <w:p w:rsidR="0075426D" w:rsidRDefault="0075426D">
            <w:pPr>
              <w:rPr>
                <w:color w:val="000000"/>
              </w:rPr>
            </w:pPr>
            <w:r>
              <w:rPr>
                <w:color w:val="000000"/>
              </w:rPr>
              <w:t>Русский язык для студентов медцинских ВУЗов</w:t>
            </w:r>
          </w:p>
        </w:tc>
        <w:tc>
          <w:tcPr>
            <w:tcW w:w="5285" w:type="dxa"/>
          </w:tcPr>
          <w:p w:rsidR="0075426D" w:rsidRDefault="0075426D">
            <w:pPr>
              <w:rPr>
                <w:color w:val="000000"/>
              </w:rPr>
            </w:pPr>
            <w:r>
              <w:rPr>
                <w:color w:val="000000"/>
              </w:rPr>
              <w:t>Предлагаемый  учебник составлен на основе и в соответствии с требованиями Типовой учебной программы по русскому языку в казахских группах (Астана,2007) и предназначен для студентов медицинского профиля. Он учитывает возросшие в последние годы требования коммуникативно-деятельностного подхода в преподавании русского языка в национальной аудитории.</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w:t>
            </w:r>
          </w:p>
        </w:tc>
        <w:tc>
          <w:tcPr>
            <w:tcW w:w="1618" w:type="dxa"/>
          </w:tcPr>
          <w:p w:rsidR="0075426D" w:rsidRDefault="0075426D">
            <w:pPr>
              <w:rPr>
                <w:color w:val="000000"/>
              </w:rPr>
            </w:pPr>
            <w:r>
              <w:rPr>
                <w:color w:val="000000"/>
              </w:rPr>
              <w:t>Алпысбес М.А.</w:t>
            </w:r>
          </w:p>
        </w:tc>
        <w:tc>
          <w:tcPr>
            <w:tcW w:w="2021" w:type="dxa"/>
          </w:tcPr>
          <w:p w:rsidR="0075426D" w:rsidRDefault="0075426D">
            <w:pPr>
              <w:rPr>
                <w:color w:val="000000"/>
              </w:rPr>
            </w:pPr>
            <w:r>
              <w:rPr>
                <w:color w:val="000000"/>
              </w:rPr>
              <w:t>Шежире казахов: источники и традиции</w:t>
            </w:r>
          </w:p>
        </w:tc>
        <w:tc>
          <w:tcPr>
            <w:tcW w:w="5285" w:type="dxa"/>
          </w:tcPr>
          <w:p w:rsidR="0075426D" w:rsidRDefault="0075426D">
            <w:pPr>
              <w:rPr>
                <w:color w:val="000000"/>
              </w:rPr>
            </w:pPr>
            <w:r>
              <w:rPr>
                <w:rFonts w:ascii="Times New Roman" w:hAnsi="Times New Roman" w:cs="Times New Roman"/>
                <w:color w:val="000000"/>
              </w:rPr>
              <w:t>﻿Задача</w:t>
            </w:r>
            <w:r>
              <w:rPr>
                <w:color w:val="000000"/>
              </w:rPr>
              <w:t xml:space="preserve"> данной книги – донести до читателя отдельные итоги изучения шежире казахов, </w:t>
            </w:r>
            <w:proofErr w:type="gramStart"/>
            <w:r>
              <w:rPr>
                <w:color w:val="000000"/>
              </w:rPr>
              <w:t>исследуемое</w:t>
            </w:r>
            <w:proofErr w:type="gramEnd"/>
            <w:r>
              <w:rPr>
                <w:color w:val="000000"/>
              </w:rPr>
              <w:t xml:space="preserve"> автором в качестве генеалогической памяти и исторического источника, как культурной традиции и самобытной формы историознания казахского народа. Материалы шежире содержат в себе сведения о генеалогии в виде рассказов, списков, схем, которые дают информацию о характере системы родства и свойства народа, родоплеменных и субэтнических группах, а также известных исторических личностях, вкупе с родословными элитарной части казахского общества – торе, ходжей. В трудах дореволюционных авторов шежире представлена как совокупность историко-генеалогических материалов и использовалась в целях изучения обычного права, родового быта и этнического состава населения степи.</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w:t>
            </w:r>
          </w:p>
        </w:tc>
        <w:tc>
          <w:tcPr>
            <w:tcW w:w="1618" w:type="dxa"/>
          </w:tcPr>
          <w:p w:rsidR="0075426D" w:rsidRDefault="0075426D">
            <w:pPr>
              <w:rPr>
                <w:color w:val="000000"/>
              </w:rPr>
            </w:pPr>
            <w:r>
              <w:rPr>
                <w:color w:val="000000"/>
              </w:rPr>
              <w:t>Алтаев Д.</w:t>
            </w:r>
          </w:p>
        </w:tc>
        <w:tc>
          <w:tcPr>
            <w:tcW w:w="2021" w:type="dxa"/>
          </w:tcPr>
          <w:p w:rsidR="0075426D" w:rsidRDefault="0075426D">
            <w:pPr>
              <w:rPr>
                <w:color w:val="000000"/>
              </w:rPr>
            </w:pPr>
            <w:r>
              <w:rPr>
                <w:color w:val="000000"/>
              </w:rPr>
              <w:t>Ғылым тарихы мен философиясы</w:t>
            </w:r>
          </w:p>
        </w:tc>
        <w:tc>
          <w:tcPr>
            <w:tcW w:w="5285" w:type="dxa"/>
          </w:tcPr>
          <w:p w:rsidR="0075426D" w:rsidRDefault="0075426D">
            <w:pPr>
              <w:rPr>
                <w:color w:val="000000"/>
              </w:rPr>
            </w:pPr>
            <w:r>
              <w:rPr>
                <w:color w:val="000000"/>
              </w:rPr>
              <w:t>Оқулық ғылым тарихы мен философиясының ең түбегейлі мәселелерін қамтиды, яғни, ғылым тарихы мен философиясын олардың салааралық байланыстылығын философиялық- методологиялық тұ</w:t>
            </w:r>
            <w:proofErr w:type="gramStart"/>
            <w:r>
              <w:rPr>
                <w:color w:val="000000"/>
              </w:rPr>
              <w:t>р</w:t>
            </w:r>
            <w:proofErr w:type="gramEnd"/>
            <w:r>
              <w:rPr>
                <w:color w:val="000000"/>
              </w:rPr>
              <w:t xml:space="preserve">ғыдан қарастырады. Оқулық жоғары оқу орындарының магистранттары мен докторанттарына және ғылым тарихы мен философиясы </w:t>
            </w:r>
            <w:proofErr w:type="gramStart"/>
            <w:r>
              <w:rPr>
                <w:color w:val="000000"/>
              </w:rPr>
              <w:t>п</w:t>
            </w:r>
            <w:proofErr w:type="gramEnd"/>
            <w:r>
              <w:rPr>
                <w:color w:val="000000"/>
              </w:rPr>
              <w:t>әніне жалпы қызығушылық танытушыларға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w:t>
            </w:r>
          </w:p>
        </w:tc>
        <w:tc>
          <w:tcPr>
            <w:tcW w:w="1618" w:type="dxa"/>
          </w:tcPr>
          <w:p w:rsidR="0075426D" w:rsidRDefault="0075426D">
            <w:pPr>
              <w:rPr>
                <w:color w:val="000000"/>
              </w:rPr>
            </w:pPr>
            <w:r>
              <w:rPr>
                <w:color w:val="000000"/>
              </w:rPr>
              <w:t>Алтынбеков К. Д.</w:t>
            </w:r>
          </w:p>
        </w:tc>
        <w:tc>
          <w:tcPr>
            <w:tcW w:w="2021" w:type="dxa"/>
          </w:tcPr>
          <w:p w:rsidR="0075426D" w:rsidRDefault="0075426D">
            <w:pPr>
              <w:rPr>
                <w:color w:val="000000"/>
              </w:rPr>
            </w:pPr>
            <w:r>
              <w:rPr>
                <w:color w:val="000000"/>
              </w:rPr>
              <w:t>Тіс протезін жасау технологиясы</w:t>
            </w:r>
          </w:p>
        </w:tc>
        <w:tc>
          <w:tcPr>
            <w:tcW w:w="5285" w:type="dxa"/>
          </w:tcPr>
          <w:p w:rsidR="0075426D" w:rsidRDefault="0075426D">
            <w:pPr>
              <w:rPr>
                <w:color w:val="000000"/>
              </w:rPr>
            </w:pPr>
            <w:r>
              <w:rPr>
                <w:color w:val="000000"/>
              </w:rPr>
              <w:t xml:space="preserve">Оқулықта тіс протездерінің жасалу технологиясы жазылған. Бұл оқулық ортопедиялық стоматология мамандығы бойынша медициналық колледждер, жоғарғы </w:t>
            </w:r>
            <w:proofErr w:type="gramStart"/>
            <w:r>
              <w:rPr>
                <w:color w:val="000000"/>
              </w:rPr>
              <w:t>о</w:t>
            </w:r>
            <w:proofErr w:type="gramEnd"/>
            <w:r>
              <w:rPr>
                <w:color w:val="000000"/>
              </w:rPr>
              <w:t>қу орнының стедунттеріне және стоматотлог-ортопедтерге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10</w:t>
            </w:r>
          </w:p>
        </w:tc>
        <w:tc>
          <w:tcPr>
            <w:tcW w:w="1618" w:type="dxa"/>
          </w:tcPr>
          <w:p w:rsidR="0075426D" w:rsidRDefault="0075426D">
            <w:pPr>
              <w:rPr>
                <w:color w:val="000000"/>
              </w:rPr>
            </w:pPr>
            <w:r>
              <w:rPr>
                <w:color w:val="000000"/>
              </w:rPr>
              <w:t>Аубакиров А. Б.</w:t>
            </w:r>
          </w:p>
        </w:tc>
        <w:tc>
          <w:tcPr>
            <w:tcW w:w="2021" w:type="dxa"/>
          </w:tcPr>
          <w:p w:rsidR="0075426D" w:rsidRDefault="0075426D">
            <w:pPr>
              <w:rPr>
                <w:color w:val="000000"/>
              </w:rPr>
            </w:pPr>
            <w:r>
              <w:rPr>
                <w:color w:val="000000"/>
              </w:rPr>
              <w:t>Анатомия человека 2 том</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11</w:t>
            </w:r>
          </w:p>
        </w:tc>
        <w:tc>
          <w:tcPr>
            <w:tcW w:w="1618" w:type="dxa"/>
          </w:tcPr>
          <w:p w:rsidR="0075426D" w:rsidRDefault="0075426D">
            <w:pPr>
              <w:rPr>
                <w:color w:val="000000"/>
              </w:rPr>
            </w:pPr>
            <w:r>
              <w:rPr>
                <w:color w:val="000000"/>
              </w:rPr>
              <w:t>Ахметов Ж. Б.</w:t>
            </w:r>
          </w:p>
        </w:tc>
        <w:tc>
          <w:tcPr>
            <w:tcW w:w="2021" w:type="dxa"/>
          </w:tcPr>
          <w:p w:rsidR="0075426D" w:rsidRDefault="0075426D">
            <w:pPr>
              <w:rPr>
                <w:color w:val="000000"/>
              </w:rPr>
            </w:pPr>
            <w:r>
              <w:rPr>
                <w:color w:val="000000"/>
              </w:rPr>
              <w:t>Патологиялық анатомия</w:t>
            </w:r>
          </w:p>
        </w:tc>
        <w:tc>
          <w:tcPr>
            <w:tcW w:w="5285" w:type="dxa"/>
          </w:tcPr>
          <w:p w:rsidR="0075426D" w:rsidRDefault="0075426D">
            <w:pPr>
              <w:rPr>
                <w:color w:val="000000"/>
              </w:rPr>
            </w:pPr>
            <w:r>
              <w:rPr>
                <w:color w:val="000000"/>
              </w:rPr>
              <w:t>Патологиялық анатомия оқулығының үшінші басылымы медициналық білім беру жүйесіне инновациялық бағыттағы әдістемелердің кеңінен енгізілуіне байланысты жаңа оқу бағдарламаларына сәйкестенді</w:t>
            </w:r>
            <w:proofErr w:type="gramStart"/>
            <w:r>
              <w:rPr>
                <w:color w:val="000000"/>
              </w:rPr>
              <w:t>р</w:t>
            </w:r>
            <w:proofErr w:type="gramEnd"/>
            <w:r>
              <w:rPr>
                <w:color w:val="000000"/>
              </w:rPr>
              <w:t>іліп, 8 модулге бөлініп, бүтіндей қайта өңделіп жазылды. Оқулыққа дә</w:t>
            </w:r>
            <w:proofErr w:type="gramStart"/>
            <w:r>
              <w:rPr>
                <w:color w:val="000000"/>
              </w:rPr>
              <w:t>р</w:t>
            </w:r>
            <w:proofErr w:type="gramEnd"/>
            <w:r>
              <w:rPr>
                <w:color w:val="000000"/>
              </w:rPr>
              <w:t xml:space="preserve">ігер-интерндерге арналған жаңа бөлім қосылып, бұрынғы оқулықта болмаған патологиялық-анатомиялық қызмет </w:t>
            </w:r>
            <w:r>
              <w:rPr>
                <w:color w:val="000000"/>
              </w:rPr>
              <w:lastRenderedPageBreak/>
              <w:t>жөнінде, диагноздарды құрастыру, клиникалық-анатомиялық талдау, диагноз сәйкессіздіктері жөніндегі мәселелер қаралды. Оқулық жоғарғы оқу орындарының студенттеріне, дә</w:t>
            </w:r>
            <w:proofErr w:type="gramStart"/>
            <w:r>
              <w:rPr>
                <w:color w:val="000000"/>
              </w:rPr>
              <w:t>р</w:t>
            </w:r>
            <w:proofErr w:type="gramEnd"/>
            <w:r>
              <w:rPr>
                <w:color w:val="000000"/>
              </w:rPr>
              <w:t>ігер-патологоанатомдарға, кафедра оқытушыларына, ғылыми қызметкерлерге және медициналық колледж студенттеріне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12</w:t>
            </w:r>
          </w:p>
        </w:tc>
        <w:tc>
          <w:tcPr>
            <w:tcW w:w="1618" w:type="dxa"/>
          </w:tcPr>
          <w:p w:rsidR="0075426D" w:rsidRDefault="0075426D">
            <w:pPr>
              <w:rPr>
                <w:color w:val="000000"/>
              </w:rPr>
            </w:pPr>
            <w:r>
              <w:rPr>
                <w:color w:val="000000"/>
              </w:rPr>
              <w:t>Әубәкі</w:t>
            </w:r>
            <w:proofErr w:type="gramStart"/>
            <w:r>
              <w:rPr>
                <w:color w:val="000000"/>
              </w:rPr>
              <w:t>р</w:t>
            </w:r>
            <w:proofErr w:type="gramEnd"/>
            <w:r>
              <w:rPr>
                <w:color w:val="000000"/>
              </w:rPr>
              <w:t xml:space="preserve"> С. Б.</w:t>
            </w:r>
          </w:p>
        </w:tc>
        <w:tc>
          <w:tcPr>
            <w:tcW w:w="2021" w:type="dxa"/>
          </w:tcPr>
          <w:p w:rsidR="0075426D" w:rsidRDefault="0075426D">
            <w:pPr>
              <w:rPr>
                <w:color w:val="000000"/>
              </w:rPr>
            </w:pPr>
            <w:r>
              <w:rPr>
                <w:color w:val="000000"/>
              </w:rPr>
              <w:t>Жоғары Математика (1-бөлім)</w:t>
            </w:r>
          </w:p>
        </w:tc>
        <w:tc>
          <w:tcPr>
            <w:tcW w:w="5285" w:type="dxa"/>
          </w:tcPr>
          <w:p w:rsidR="0075426D" w:rsidRDefault="0075426D">
            <w:pPr>
              <w:rPr>
                <w:color w:val="000000"/>
              </w:rPr>
            </w:pPr>
            <w:r>
              <w:rPr>
                <w:color w:val="000000"/>
              </w:rPr>
              <w:t>Ұсынылып отырған оқулық  техникалық және технологиялық мамандық дайындайтын оқу орындарының үш сатылы білім беру жүйесінің  бі</w:t>
            </w:r>
            <w:proofErr w:type="gramStart"/>
            <w:r>
              <w:rPr>
                <w:color w:val="000000"/>
              </w:rPr>
              <w:t>р</w:t>
            </w:r>
            <w:proofErr w:type="gramEnd"/>
            <w:r>
              <w:rPr>
                <w:color w:val="000000"/>
              </w:rPr>
              <w:t>інші сатысы – бакалавриаттық оқу бағдарламасына (sillabus) сәйкес  арналып жазылған. Бі</w:t>
            </w:r>
            <w:proofErr w:type="gramStart"/>
            <w:r>
              <w:rPr>
                <w:color w:val="000000"/>
              </w:rPr>
              <w:t>р</w:t>
            </w:r>
            <w:proofErr w:type="gramEnd"/>
            <w:r>
              <w:rPr>
                <w:color w:val="000000"/>
              </w:rPr>
              <w:t>інші курстың екінші маусымына үш кредит бөлінген. Бағдарлама бойынша оған математиканың: анықталмаған интегралдар; анықталған интегралдар;  кө</w:t>
            </w:r>
            <w:proofErr w:type="gramStart"/>
            <w:r>
              <w:rPr>
                <w:color w:val="000000"/>
              </w:rPr>
              <w:t>п</w:t>
            </w:r>
            <w:proofErr w:type="gramEnd"/>
            <w:r>
              <w:rPr>
                <w:color w:val="000000"/>
              </w:rPr>
              <w:t xml:space="preserve"> айнымалы функциялар;  жәй дифференциалды теңдеулерге арналған тараулар қарастырылады. Екінші бөлімде аталған тарауларға сәйкес мысалдар келті</w:t>
            </w:r>
            <w:proofErr w:type="gramStart"/>
            <w:r>
              <w:rPr>
                <w:color w:val="000000"/>
              </w:rPr>
              <w:t>р</w:t>
            </w:r>
            <w:proofErr w:type="gramEnd"/>
            <w:r>
              <w:rPr>
                <w:color w:val="000000"/>
              </w:rPr>
              <w:t>іліп,  шығару жолдары берілген және қажетті суреттермен қамтамасыз етілген. Тарау соңында студенттердің өздерін тексеруге арналған есептер мен жаттығулар, тест сұрақтары жауаптарымен келті</w:t>
            </w:r>
            <w:proofErr w:type="gramStart"/>
            <w:r>
              <w:rPr>
                <w:color w:val="000000"/>
              </w:rPr>
              <w:t>р</w:t>
            </w:r>
            <w:proofErr w:type="gramEnd"/>
            <w:r>
              <w:rPr>
                <w:color w:val="000000"/>
              </w:rPr>
              <w:t>ілген.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13</w:t>
            </w:r>
          </w:p>
        </w:tc>
        <w:tc>
          <w:tcPr>
            <w:tcW w:w="1618" w:type="dxa"/>
          </w:tcPr>
          <w:p w:rsidR="0075426D" w:rsidRDefault="0075426D">
            <w:pPr>
              <w:rPr>
                <w:color w:val="000000"/>
              </w:rPr>
            </w:pPr>
            <w:r>
              <w:rPr>
                <w:color w:val="000000"/>
              </w:rPr>
              <w:t>Базарбаев А. Т.</w:t>
            </w:r>
          </w:p>
        </w:tc>
        <w:tc>
          <w:tcPr>
            <w:tcW w:w="2021" w:type="dxa"/>
          </w:tcPr>
          <w:p w:rsidR="0075426D" w:rsidRDefault="0075426D">
            <w:pPr>
              <w:rPr>
                <w:color w:val="000000"/>
              </w:rPr>
            </w:pPr>
            <w:r>
              <w:rPr>
                <w:color w:val="000000"/>
              </w:rPr>
              <w:t>Гидротехникалық құрылымдар</w:t>
            </w:r>
          </w:p>
        </w:tc>
        <w:tc>
          <w:tcPr>
            <w:tcW w:w="5285" w:type="dxa"/>
          </w:tcPr>
          <w:p w:rsidR="0075426D" w:rsidRDefault="0075426D">
            <w:pPr>
              <w:rPr>
                <w:color w:val="000000"/>
              </w:rPr>
            </w:pPr>
            <w:r>
              <w:rPr>
                <w:rFonts w:ascii="Times New Roman" w:hAnsi="Times New Roman" w:cs="Times New Roman"/>
                <w:color w:val="000000"/>
              </w:rPr>
              <w:t>﻿Оқулық</w:t>
            </w:r>
            <w:r>
              <w:rPr>
                <w:color w:val="000000"/>
              </w:rPr>
              <w:t xml:space="preserve"> құралда бетоннан соғылған бөгеттер, су қоймасы құрамындағы топырақтан соғылған бөгеттер, өзендерге салынған су алғыш құрылымдар, су тұндырғылар және құм-тас ұстағыш құрылғылар туралы деректер келті</w:t>
            </w:r>
            <w:proofErr w:type="gramStart"/>
            <w:r>
              <w:rPr>
                <w:color w:val="000000"/>
              </w:rPr>
              <w:t>р</w:t>
            </w:r>
            <w:proofErr w:type="gramEnd"/>
            <w:r>
              <w:rPr>
                <w:color w:val="000000"/>
              </w:rPr>
              <w:t>іл-ген. Құрылымдардың су өткізгіштік қабілетін анытау тәсілдері, бөгеттердің орнықтылығын есептеу және құрылым астымен сүзілі</w:t>
            </w:r>
            <w:proofErr w:type="gramStart"/>
            <w:r>
              <w:rPr>
                <w:color w:val="000000"/>
              </w:rPr>
              <w:t>п</w:t>
            </w:r>
            <w:proofErr w:type="gramEnd"/>
            <w:r>
              <w:rPr>
                <w:color w:val="000000"/>
              </w:rPr>
              <w:t xml:space="preserve"> ағатын су ағымын анықтау тәсілдері келтірілген. Сонымен қатар кейінгі кезде гидромелиорация саласында қолана басталған полимер материалдардан жасалған жұмсақ бөгеттер, гидротехникалық құрылымдардың қақпақтары туралы мәліметтер келті</w:t>
            </w:r>
            <w:proofErr w:type="gramStart"/>
            <w:r>
              <w:rPr>
                <w:color w:val="000000"/>
              </w:rPr>
              <w:t>р</w:t>
            </w:r>
            <w:proofErr w:type="gramEnd"/>
            <w:r>
              <w:rPr>
                <w:color w:val="000000"/>
              </w:rPr>
              <w:t>ілген.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14</w:t>
            </w:r>
          </w:p>
        </w:tc>
        <w:tc>
          <w:tcPr>
            <w:tcW w:w="1618" w:type="dxa"/>
          </w:tcPr>
          <w:p w:rsidR="0075426D" w:rsidRDefault="0075426D">
            <w:pPr>
              <w:rPr>
                <w:color w:val="000000"/>
              </w:rPr>
            </w:pPr>
            <w:r>
              <w:rPr>
                <w:color w:val="000000"/>
              </w:rPr>
              <w:t>Базарбеков А.Б.</w:t>
            </w:r>
          </w:p>
        </w:tc>
        <w:tc>
          <w:tcPr>
            <w:tcW w:w="2021" w:type="dxa"/>
          </w:tcPr>
          <w:p w:rsidR="0075426D" w:rsidRDefault="0075426D">
            <w:pPr>
              <w:rPr>
                <w:color w:val="000000"/>
              </w:rPr>
            </w:pPr>
            <w:r>
              <w:rPr>
                <w:color w:val="000000"/>
              </w:rPr>
              <w:t>Жоғары математика</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15</w:t>
            </w:r>
          </w:p>
        </w:tc>
        <w:tc>
          <w:tcPr>
            <w:tcW w:w="1618" w:type="dxa"/>
          </w:tcPr>
          <w:p w:rsidR="0075426D" w:rsidRDefault="0075426D">
            <w:pPr>
              <w:rPr>
                <w:color w:val="000000"/>
              </w:rPr>
            </w:pPr>
            <w:r>
              <w:rPr>
                <w:color w:val="000000"/>
              </w:rPr>
              <w:t>Байдабеков А. К.</w:t>
            </w:r>
          </w:p>
        </w:tc>
        <w:tc>
          <w:tcPr>
            <w:tcW w:w="2021" w:type="dxa"/>
          </w:tcPr>
          <w:p w:rsidR="0075426D" w:rsidRDefault="0075426D">
            <w:pPr>
              <w:rPr>
                <w:color w:val="000000"/>
              </w:rPr>
            </w:pPr>
            <w:r>
              <w:rPr>
                <w:color w:val="000000"/>
              </w:rPr>
              <w:t>Инженерлі</w:t>
            </w:r>
            <w:proofErr w:type="gramStart"/>
            <w:r>
              <w:rPr>
                <w:color w:val="000000"/>
              </w:rPr>
              <w:t>к</w:t>
            </w:r>
            <w:proofErr w:type="gramEnd"/>
            <w:r>
              <w:rPr>
                <w:color w:val="000000"/>
              </w:rPr>
              <w:t xml:space="preserve"> графика. Сандык проекциялар</w:t>
            </w:r>
          </w:p>
        </w:tc>
        <w:tc>
          <w:tcPr>
            <w:tcW w:w="5285" w:type="dxa"/>
          </w:tcPr>
          <w:p w:rsidR="0075426D" w:rsidRDefault="0075426D">
            <w:pPr>
              <w:rPr>
                <w:color w:val="000000"/>
              </w:rPr>
            </w:pPr>
            <w:r>
              <w:rPr>
                <w:color w:val="000000"/>
              </w:rPr>
              <w:t>Оқулықта жеміс-көкөніс шаруашылығының өнді</w:t>
            </w:r>
            <w:proofErr w:type="gramStart"/>
            <w:r>
              <w:rPr>
                <w:color w:val="000000"/>
              </w:rPr>
              <w:t>р</w:t>
            </w:r>
            <w:proofErr w:type="gramEnd"/>
            <w:r>
              <w:rPr>
                <w:color w:val="000000"/>
              </w:rPr>
              <w:t>ісінің негіздері, Қазақстанда таралған жеміс-көкөністердің жалпы ерекшеліктері, биологиясы мен оларды өсіру технологиялары келтірілген. Оқулық ауыл шаруашылық жоғары және орта арнаулы оқу орындарының жеміс-көкөніс шаруашылығы мамандықтарының білім алушыларына, ауыл шаруашылығы өнді</w:t>
            </w:r>
            <w:proofErr w:type="gramStart"/>
            <w:r>
              <w:rPr>
                <w:color w:val="000000"/>
              </w:rPr>
              <w:t>р</w:t>
            </w:r>
            <w:proofErr w:type="gramEnd"/>
            <w:r>
              <w:rPr>
                <w:color w:val="000000"/>
              </w:rPr>
              <w:t>ісі қызметкерлеріне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9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16</w:t>
            </w:r>
          </w:p>
        </w:tc>
        <w:tc>
          <w:tcPr>
            <w:tcW w:w="1618" w:type="dxa"/>
          </w:tcPr>
          <w:p w:rsidR="0075426D" w:rsidRDefault="0075426D">
            <w:pPr>
              <w:rPr>
                <w:color w:val="000000"/>
              </w:rPr>
            </w:pPr>
            <w:r>
              <w:rPr>
                <w:color w:val="000000"/>
              </w:rPr>
              <w:t>Байдыбекова С.К.</w:t>
            </w:r>
          </w:p>
        </w:tc>
        <w:tc>
          <w:tcPr>
            <w:tcW w:w="2021" w:type="dxa"/>
          </w:tcPr>
          <w:p w:rsidR="0075426D" w:rsidRDefault="0075426D">
            <w:pPr>
              <w:rPr>
                <w:color w:val="000000"/>
              </w:rPr>
            </w:pPr>
            <w:r>
              <w:rPr>
                <w:color w:val="000000"/>
              </w:rPr>
              <w:t>Бухгалтерский учет в соответствии с МСФО  I-том</w:t>
            </w:r>
          </w:p>
        </w:tc>
        <w:tc>
          <w:tcPr>
            <w:tcW w:w="5285" w:type="dxa"/>
          </w:tcPr>
          <w:p w:rsidR="0075426D" w:rsidRDefault="0075426D">
            <w:pPr>
              <w:rPr>
                <w:color w:val="000000"/>
              </w:rPr>
            </w:pPr>
            <w:r>
              <w:rPr>
                <w:rFonts w:ascii="Times New Roman" w:hAnsi="Times New Roman" w:cs="Times New Roman"/>
                <w:color w:val="000000"/>
              </w:rPr>
              <w:t>﻿В</w:t>
            </w:r>
            <w:r>
              <w:rPr>
                <w:color w:val="000000"/>
              </w:rPr>
              <w:t xml:space="preserve"> условиях рыночной экономики в процессе образования предприятий различных форм собственности управление предприятием, </w:t>
            </w:r>
            <w:proofErr w:type="gramStart"/>
            <w:r>
              <w:rPr>
                <w:color w:val="000000"/>
              </w:rPr>
              <w:t>контроль за</w:t>
            </w:r>
            <w:proofErr w:type="gramEnd"/>
            <w:r>
              <w:rPr>
                <w:color w:val="000000"/>
              </w:rPr>
              <w:t xml:space="preserve"> его работой, анализ хозяйственной деятельности предприятий являются основой для принятия администрацией оперативных решений. Последовательная интеграция Республики Казахстан в мировое экономическое сообщество, широкая возможность предприятий и фирм осуществлять внешнеэкономическую деятельность делает необходимой прозрачность национальной системы учета и отчетности. В условиях глобализации экономики все большее значение приобретает необходимость обеспечения конкурентоспособности стран СНГ. При этом одним из условий обеспечения конкурентоспособности и транспарентности  экономики является соответствие системы бухгалтерского учета, финансовой отчетности и контроля международным стандартам. Для решения принципиальных задач по развитию рыночных механизмов управления экономикой первоочередное место занимает реформирование системы бухгалтерского учета и отчетности. Необходимость теоретических исследований в области бухгалтерского учета и аудита определяется в условиях развития рыночных отношений новыми требованиями, предъявляемыми к оценке объектов учета, к организации бухгалтерского учета и отчетности  на принципах международных стандартов финансовой отчетности. Учебное пособие «Бухгалтерский учет в соответствии с МСФО» предназначено для студентов, магистрантов специальности «Учет и аудит», «Финансы», студентов экономических специальностей, преподавателей, практикующих бухгалтеров.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17</w:t>
            </w:r>
          </w:p>
        </w:tc>
        <w:tc>
          <w:tcPr>
            <w:tcW w:w="1618" w:type="dxa"/>
          </w:tcPr>
          <w:p w:rsidR="0075426D" w:rsidRDefault="0075426D">
            <w:pPr>
              <w:rPr>
                <w:color w:val="000000"/>
              </w:rPr>
            </w:pPr>
            <w:r>
              <w:rPr>
                <w:color w:val="000000"/>
              </w:rPr>
              <w:t>Баубеков С.</w:t>
            </w:r>
          </w:p>
        </w:tc>
        <w:tc>
          <w:tcPr>
            <w:tcW w:w="2021" w:type="dxa"/>
          </w:tcPr>
          <w:p w:rsidR="0075426D" w:rsidRDefault="0075426D">
            <w:pPr>
              <w:rPr>
                <w:color w:val="000000"/>
              </w:rPr>
            </w:pPr>
            <w:r>
              <w:rPr>
                <w:color w:val="000000"/>
              </w:rPr>
              <w:t>Стандарттау, сертификаттау және метропология</w:t>
            </w:r>
          </w:p>
        </w:tc>
        <w:tc>
          <w:tcPr>
            <w:tcW w:w="5285" w:type="dxa"/>
          </w:tcPr>
          <w:p w:rsidR="0075426D" w:rsidRDefault="0075426D">
            <w:pPr>
              <w:rPr>
                <w:color w:val="000000"/>
              </w:rPr>
            </w:pPr>
            <w:r>
              <w:rPr>
                <w:color w:val="000000"/>
              </w:rPr>
              <w:t>Бұл оқулық Қазақстан Республикасының Мемлекеттік жалпыға міндетті білім беру стандартының (Қ</w:t>
            </w:r>
            <w:proofErr w:type="gramStart"/>
            <w:r>
              <w:rPr>
                <w:color w:val="000000"/>
              </w:rPr>
              <w:t>Р</w:t>
            </w:r>
            <w:proofErr w:type="gramEnd"/>
            <w:r>
              <w:rPr>
                <w:color w:val="000000"/>
              </w:rPr>
              <w:t xml:space="preserve"> МЖМБС 4.05.049-2008) оқу бағдарламасы бойынша, 0104000 - «Кәсіби оқыту» мамандығына сәйкес әзірленген. Стандарттау,  сертификаттау және метрология, </w:t>
            </w:r>
            <w:proofErr w:type="gramStart"/>
            <w:r>
              <w:rPr>
                <w:color w:val="000000"/>
              </w:rPr>
              <w:t>п</w:t>
            </w:r>
            <w:proofErr w:type="gramEnd"/>
            <w:r>
              <w:rPr>
                <w:color w:val="000000"/>
              </w:rPr>
              <w:t xml:space="preserve">әні бойынша білімгерлердің өздік білім деңгейін шыңдауға, метрологияның теориясы мен практикасы, метрологиялық қамтамасыз ету, стандарттау мен сертификаттау жүйесінде жаңа материалды оңай меңгеруіне мүмкіндік жасайды. студенттердің өз бетінше экспериментті жоспарлауға, керекті дәлдікпен өлшеу құралдарын таңдап </w:t>
            </w:r>
            <w:proofErr w:type="gramStart"/>
            <w:r>
              <w:rPr>
                <w:color w:val="000000"/>
              </w:rPr>
              <w:t>алу</w:t>
            </w:r>
            <w:proofErr w:type="gramEnd"/>
            <w:r>
              <w:rPr>
                <w:color w:val="000000"/>
              </w:rPr>
              <w:t xml:space="preserve">ға көмектеседі. Оқулық орта кәсіби мамандар дайындайтын оқу орындарына арналған. Сонымен қатар, жоғарғы оқу </w:t>
            </w:r>
            <w:proofErr w:type="gramStart"/>
            <w:r>
              <w:rPr>
                <w:color w:val="000000"/>
              </w:rPr>
              <w:t>орнында</w:t>
            </w:r>
            <w:proofErr w:type="gramEnd"/>
            <w:r>
              <w:rPr>
                <w:color w:val="000000"/>
              </w:rPr>
              <w:t xml:space="preserve"> оқитын білімгерлеріне де пайдалы.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4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18</w:t>
            </w:r>
          </w:p>
        </w:tc>
        <w:tc>
          <w:tcPr>
            <w:tcW w:w="1618" w:type="dxa"/>
          </w:tcPr>
          <w:p w:rsidR="0075426D" w:rsidRDefault="0075426D">
            <w:pPr>
              <w:rPr>
                <w:color w:val="000000"/>
              </w:rPr>
            </w:pPr>
            <w:r>
              <w:rPr>
                <w:color w:val="000000"/>
              </w:rPr>
              <w:t>Бейсенова Л.З.</w:t>
            </w:r>
          </w:p>
        </w:tc>
        <w:tc>
          <w:tcPr>
            <w:tcW w:w="2021" w:type="dxa"/>
          </w:tcPr>
          <w:p w:rsidR="0075426D" w:rsidRDefault="0075426D">
            <w:pPr>
              <w:rPr>
                <w:color w:val="000000"/>
              </w:rPr>
            </w:pPr>
            <w:r>
              <w:rPr>
                <w:color w:val="000000"/>
              </w:rPr>
              <w:t>Планирование, контроль и оценка эффективности расходов бюджета</w:t>
            </w:r>
          </w:p>
        </w:tc>
        <w:tc>
          <w:tcPr>
            <w:tcW w:w="5285" w:type="dxa"/>
          </w:tcPr>
          <w:p w:rsidR="0075426D" w:rsidRDefault="0075426D">
            <w:pPr>
              <w:rPr>
                <w:color w:val="000000"/>
              </w:rPr>
            </w:pPr>
            <w:r>
              <w:rPr>
                <w:color w:val="000000"/>
              </w:rPr>
              <w:t xml:space="preserve">Учебное пособие предназначено для изучения элективного курса «Планирование, контроль и оценка эффективности расходов бюджета» для обучающихся в магистратуре и разработано на основе авторского курса лекций по данной дисциплине. В работе содержатся особенности планирования расходов бюджета в Республике Казахстан в условиях реализации бюджетирования, ориентированного на результаты, содержание и организация оценки эффективности бюджетных программ, методология и практика контроля эффективности бюджетных расходов. Для наиболее полного освоения теоретических аспектов пособие содержит контрольные вопросы и тестовые задания. Для развития у магистрантов и студентов навыков аналитического мышления и выработки умения </w:t>
            </w:r>
            <w:proofErr w:type="gramStart"/>
            <w:r>
              <w:rPr>
                <w:color w:val="000000"/>
              </w:rPr>
              <w:t>решать конкретные управленческие задачи</w:t>
            </w:r>
            <w:proofErr w:type="gramEnd"/>
            <w:r>
              <w:rPr>
                <w:color w:val="000000"/>
              </w:rPr>
              <w:t xml:space="preserve"> авторами разработаны задания для самостоятельной работы магистрантов, а также методические рекомендации по их выполнению. Пособие может представлять интерес для студентов и магистрантов экономических специальностей вузов и для широкого круга читателей. Адресуется руководителям органов государственной власти и управления, финансистам, банкирам, научным работникам, студентам, магистрантам, докторантам, слушателям финансово-банковских школ и колледжей.</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9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19</w:t>
            </w:r>
          </w:p>
        </w:tc>
        <w:tc>
          <w:tcPr>
            <w:tcW w:w="1618" w:type="dxa"/>
          </w:tcPr>
          <w:p w:rsidR="0075426D" w:rsidRDefault="0075426D">
            <w:pPr>
              <w:rPr>
                <w:color w:val="000000"/>
              </w:rPr>
            </w:pPr>
            <w:r>
              <w:rPr>
                <w:color w:val="000000"/>
              </w:rPr>
              <w:t>Бекбаева Р.С.</w:t>
            </w:r>
          </w:p>
        </w:tc>
        <w:tc>
          <w:tcPr>
            <w:tcW w:w="2021" w:type="dxa"/>
          </w:tcPr>
          <w:p w:rsidR="0075426D" w:rsidRDefault="0075426D">
            <w:pPr>
              <w:rPr>
                <w:color w:val="000000"/>
              </w:rPr>
            </w:pPr>
            <w:r>
              <w:rPr>
                <w:color w:val="000000"/>
              </w:rPr>
              <w:t xml:space="preserve">Алгоритмдеу және </w:t>
            </w:r>
            <w:proofErr w:type="gramStart"/>
            <w:r>
              <w:rPr>
                <w:color w:val="000000"/>
              </w:rPr>
              <w:t>ба</w:t>
            </w:r>
            <w:proofErr w:type="gramEnd"/>
            <w:r>
              <w:rPr>
                <w:color w:val="000000"/>
              </w:rPr>
              <w:t>ғдармалау</w:t>
            </w:r>
          </w:p>
        </w:tc>
        <w:tc>
          <w:tcPr>
            <w:tcW w:w="5285" w:type="dxa"/>
          </w:tcPr>
          <w:p w:rsidR="0075426D" w:rsidRDefault="0075426D">
            <w:pPr>
              <w:rPr>
                <w:color w:val="000000"/>
              </w:rPr>
            </w:pPr>
            <w:r>
              <w:rPr>
                <w:rFonts w:ascii="Times New Roman" w:hAnsi="Times New Roman" w:cs="Times New Roman"/>
                <w:color w:val="000000"/>
              </w:rPr>
              <w:t>﻿Бұл</w:t>
            </w:r>
            <w:r>
              <w:rPr>
                <w:color w:val="000000"/>
              </w:rPr>
              <w:t xml:space="preserve"> оқу құралы  - 050704 «Есептеу техникасы және бағдарламалық қамтамасыз ету» мамандығы бойынша «Алгоритмдік тілдерде бағдарламалау» пәні</w:t>
            </w:r>
            <w:proofErr w:type="gramStart"/>
            <w:r>
              <w:rPr>
                <w:color w:val="000000"/>
              </w:rPr>
              <w:t>н</w:t>
            </w:r>
            <w:proofErr w:type="gramEnd"/>
            <w:r>
              <w:rPr>
                <w:color w:val="000000"/>
              </w:rPr>
              <w:t>ің типтік оқу бағдарламасы негізінде құрастырылды. Оқу құралы дә</w:t>
            </w:r>
            <w:proofErr w:type="gramStart"/>
            <w:r>
              <w:rPr>
                <w:color w:val="000000"/>
              </w:rPr>
              <w:t>р</w:t>
            </w:r>
            <w:proofErr w:type="gramEnd"/>
            <w:r>
              <w:rPr>
                <w:color w:val="000000"/>
              </w:rPr>
              <w:t xml:space="preserve">істік материалдардан және дербес компьютерлер үшін Турбо Паскаль  бағдарламалау ортасында жұмыс істеу негіздерінен тұрады. «Алгоритмдік тілдерде бағдарламалау» </w:t>
            </w:r>
            <w:proofErr w:type="gramStart"/>
            <w:r>
              <w:rPr>
                <w:color w:val="000000"/>
              </w:rPr>
              <w:t>п</w:t>
            </w:r>
            <w:proofErr w:type="gramEnd"/>
            <w:r>
              <w:rPr>
                <w:color w:val="000000"/>
              </w:rPr>
              <w:t>әнінен студенттер алгоритмдерді құру және Турбо Паскаль  бағдарламалау тілінде бағдарламаларды құру тәсілдерін үйренеді. Оқу құралы алгоритмдеу негіздерімен, бағдарламалаудың қазіргі технологиясымен танысамын, Турбо Паскаль бағдарламалау тілінде өздерінің бағдарламасын құрамын деген студенттер, оқушылар, мектеп мұғалімдері және қолданушылардың кең ортасында қолданылуы мүмкін. Бұл оқу құралы  - 050704 «Есептеу техникасы және бағдарламалық қамтамасыз ету» мамандығы бойынша «Алгоритмдік тілдерде бағдарламалау» пәні</w:t>
            </w:r>
            <w:proofErr w:type="gramStart"/>
            <w:r>
              <w:rPr>
                <w:color w:val="000000"/>
              </w:rPr>
              <w:t>н</w:t>
            </w:r>
            <w:proofErr w:type="gramEnd"/>
            <w:r>
              <w:rPr>
                <w:color w:val="000000"/>
              </w:rPr>
              <w:t>ің типтік оқу бағдарламасы негізінде құрастырылды. Оқу құралы дә</w:t>
            </w:r>
            <w:proofErr w:type="gramStart"/>
            <w:r>
              <w:rPr>
                <w:color w:val="000000"/>
              </w:rPr>
              <w:t>р</w:t>
            </w:r>
            <w:proofErr w:type="gramEnd"/>
            <w:r>
              <w:rPr>
                <w:color w:val="000000"/>
              </w:rPr>
              <w:t xml:space="preserve">істік материалдардан және дербес компьютерлер үшін Турбо Паскаль  бағдарламалау ортасында жұмыс істеу негіздерінен тұрады. «Алгоритмдік тілдерде бағдарламалау» </w:t>
            </w:r>
            <w:proofErr w:type="gramStart"/>
            <w:r>
              <w:rPr>
                <w:color w:val="000000"/>
              </w:rPr>
              <w:t>п</w:t>
            </w:r>
            <w:proofErr w:type="gramEnd"/>
            <w:r>
              <w:rPr>
                <w:color w:val="000000"/>
              </w:rPr>
              <w:t xml:space="preserve">әнінен студенттер алгоритмдерді құру және Турбо Паскаль  </w:t>
            </w:r>
            <w:r>
              <w:rPr>
                <w:color w:val="000000"/>
              </w:rPr>
              <w:lastRenderedPageBreak/>
              <w:t>бағдарламалау тілінде бағдарламаларды құру тәсілдерін үйренеді. Оқу құралы алгоритмдеу негіздерімен, бағдарламалаудың қазіргі технологиясымен танысамын, Турбо Паскаль бағдарламалау тілінде өздерінің бағдарламасын құрамын деген студенттер, оқушылар, мектеп мұғалімдері және қолданушылардың кең ортасында қолданылуы мүмкін.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20</w:t>
            </w:r>
          </w:p>
        </w:tc>
        <w:tc>
          <w:tcPr>
            <w:tcW w:w="1618" w:type="dxa"/>
          </w:tcPr>
          <w:p w:rsidR="0075426D" w:rsidRDefault="0075426D">
            <w:pPr>
              <w:rPr>
                <w:color w:val="000000"/>
              </w:rPr>
            </w:pPr>
            <w:r>
              <w:rPr>
                <w:color w:val="000000"/>
              </w:rPr>
              <w:t>Бигалиев А. Б.</w:t>
            </w:r>
          </w:p>
        </w:tc>
        <w:tc>
          <w:tcPr>
            <w:tcW w:w="2021" w:type="dxa"/>
          </w:tcPr>
          <w:p w:rsidR="0075426D" w:rsidRDefault="0075426D">
            <w:pPr>
              <w:rPr>
                <w:color w:val="000000"/>
              </w:rPr>
            </w:pPr>
            <w:r>
              <w:rPr>
                <w:color w:val="000000"/>
              </w:rPr>
              <w:t>Биологическая экология</w:t>
            </w:r>
          </w:p>
        </w:tc>
        <w:tc>
          <w:tcPr>
            <w:tcW w:w="5285" w:type="dxa"/>
          </w:tcPr>
          <w:p w:rsidR="0075426D" w:rsidRDefault="0075426D">
            <w:pPr>
              <w:rPr>
                <w:color w:val="000000"/>
              </w:rPr>
            </w:pPr>
            <w:r>
              <w:rPr>
                <w:color w:val="000000"/>
              </w:rPr>
              <w:t>В учебнике даны основы общей экологии как фундаментальной  биологической науки. Рассмотрены  как общие вопросы экологии, так и основные механизмы и закономерности устойчивого существования биологических систем разного уровня в условиях изменяющейся природной среды. Все экологические понятия и наиболее общие  закономерности увязаны с проблемами современного антропогенного влияния как  на биосферу в целом, так и на её компоненты. Многолетний опыт преподавания этой дисциплины позволяет автору в доступной форме изложить научные основы  рационального природопользования и охраны окружающей среды. Учебник предназначен для студентов университетов специальности «экология», аспирантов, преподавателей, а также для широкого круга читателей.</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21</w:t>
            </w:r>
          </w:p>
        </w:tc>
        <w:tc>
          <w:tcPr>
            <w:tcW w:w="1618" w:type="dxa"/>
          </w:tcPr>
          <w:p w:rsidR="0075426D" w:rsidRDefault="0075426D">
            <w:pPr>
              <w:rPr>
                <w:color w:val="000000"/>
              </w:rPr>
            </w:pPr>
            <w:r>
              <w:rPr>
                <w:color w:val="000000"/>
              </w:rPr>
              <w:t>Биекенов К. У.</w:t>
            </w:r>
          </w:p>
        </w:tc>
        <w:tc>
          <w:tcPr>
            <w:tcW w:w="2021" w:type="dxa"/>
          </w:tcPr>
          <w:p w:rsidR="0075426D" w:rsidRDefault="0075426D">
            <w:pPr>
              <w:rPr>
                <w:color w:val="000000"/>
              </w:rPr>
            </w:pPr>
            <w:r>
              <w:rPr>
                <w:color w:val="000000"/>
              </w:rPr>
              <w:t>Әлеуметтану. Ұғымдар мен баламалар.</w:t>
            </w:r>
          </w:p>
        </w:tc>
        <w:tc>
          <w:tcPr>
            <w:tcW w:w="5285" w:type="dxa"/>
          </w:tcPr>
          <w:p w:rsidR="0075426D" w:rsidRDefault="0075426D">
            <w:pPr>
              <w:rPr>
                <w:color w:val="000000"/>
              </w:rPr>
            </w:pPr>
            <w:r>
              <w:rPr>
                <w:rFonts w:ascii="Times New Roman" w:hAnsi="Times New Roman" w:cs="Times New Roman"/>
                <w:color w:val="000000"/>
              </w:rPr>
              <w:t>﻿Бұл</w:t>
            </w:r>
            <w:r>
              <w:rPr>
                <w:color w:val="000000"/>
              </w:rPr>
              <w:t xml:space="preserve"> оқулықта әлеуметтану ғылымының даму үдерісі, оның қазіргі ғылыми мәртебесі, неғұрлым танымал өкілдерінің концепциялары, теориялық-әдіснамалық, әдістемелі</w:t>
            </w:r>
            <w:proofErr w:type="gramStart"/>
            <w:r>
              <w:rPr>
                <w:color w:val="000000"/>
              </w:rPr>
              <w:t>к</w:t>
            </w:r>
            <w:proofErr w:type="gramEnd"/>
            <w:r>
              <w:rPr>
                <w:color w:val="000000"/>
              </w:rPr>
              <w:t xml:space="preserve"> және әдісқұралдық негіздері, орта деңгей теориялары, негізгі ұғымдары қарастырылған. Оқулық жоғары оқу орындарының студенттеріне арналған</w:t>
            </w:r>
            <w:proofErr w:type="gramStart"/>
            <w:r>
              <w:rPr>
                <w:color w:val="000000"/>
              </w:rPr>
              <w:t>.С</w:t>
            </w:r>
            <w:proofErr w:type="gramEnd"/>
            <w:r>
              <w:rPr>
                <w:color w:val="000000"/>
              </w:rPr>
              <w:t>ондай-ақ әлеуметтану ғылымына қызығатын қалың жұртшылыққа, оқытушыларға, магистранттар, доктаранттарға, мұғалімдерге де пайдасы зор.</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22</w:t>
            </w:r>
          </w:p>
        </w:tc>
        <w:tc>
          <w:tcPr>
            <w:tcW w:w="1618" w:type="dxa"/>
          </w:tcPr>
          <w:p w:rsidR="0075426D" w:rsidRDefault="0075426D">
            <w:pPr>
              <w:rPr>
                <w:color w:val="000000"/>
              </w:rPr>
            </w:pPr>
            <w:r>
              <w:rPr>
                <w:color w:val="000000"/>
              </w:rPr>
              <w:t>Биекенов К. У.</w:t>
            </w:r>
          </w:p>
        </w:tc>
        <w:tc>
          <w:tcPr>
            <w:tcW w:w="2021" w:type="dxa"/>
          </w:tcPr>
          <w:p w:rsidR="0075426D" w:rsidRDefault="0075426D">
            <w:pPr>
              <w:rPr>
                <w:color w:val="000000"/>
              </w:rPr>
            </w:pPr>
            <w:r>
              <w:rPr>
                <w:color w:val="000000"/>
              </w:rPr>
              <w:t>Социология</w:t>
            </w:r>
          </w:p>
        </w:tc>
        <w:tc>
          <w:tcPr>
            <w:tcW w:w="5285" w:type="dxa"/>
          </w:tcPr>
          <w:p w:rsidR="0075426D" w:rsidRDefault="0075426D">
            <w:pPr>
              <w:rPr>
                <w:color w:val="000000"/>
              </w:rPr>
            </w:pPr>
            <w:r>
              <w:rPr>
                <w:color w:val="000000"/>
              </w:rPr>
              <w:t xml:space="preserve">В данном учебном пособии на казахстанском материале освещены проблемы современной фундаментальной и прикладной социологии. Последовательно в доступной форме излагаются вопросы социологии как науки и учебной дисциплины, социологических измерений глобализацион¬ных процессов. Речь идет о социометодологии, социальных проектах и социологических индикаторах, прикладной и эмпирической социологии, построении программы полевого исследования, социологических теориях общества, классов, феномене среднего класса, уровня и качества жизни, бедности и неравенстве, социальной мобильности, фундаментальных институтах общества и социальном контроле. </w:t>
            </w:r>
            <w:r>
              <w:rPr>
                <w:color w:val="000000"/>
              </w:rPr>
              <w:lastRenderedPageBreak/>
              <w:t>Ключевая читательская аудитория данного учебного пособия – это студенты широкого профиля. Работа представляет интерес для студентов, магистрантов, докторантов и преподавателей, занимающихся социологией.</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8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23</w:t>
            </w:r>
          </w:p>
        </w:tc>
        <w:tc>
          <w:tcPr>
            <w:tcW w:w="1618" w:type="dxa"/>
          </w:tcPr>
          <w:p w:rsidR="0075426D" w:rsidRDefault="0075426D">
            <w:pPr>
              <w:rPr>
                <w:color w:val="000000"/>
              </w:rPr>
            </w:pPr>
            <w:r>
              <w:rPr>
                <w:color w:val="000000"/>
              </w:rPr>
              <w:t>Бисенов У. К.</w:t>
            </w:r>
          </w:p>
        </w:tc>
        <w:tc>
          <w:tcPr>
            <w:tcW w:w="2021" w:type="dxa"/>
          </w:tcPr>
          <w:p w:rsidR="0075426D" w:rsidRDefault="0075426D">
            <w:pPr>
              <w:rPr>
                <w:color w:val="000000"/>
              </w:rPr>
            </w:pPr>
            <w:r>
              <w:rPr>
                <w:color w:val="000000"/>
              </w:rPr>
              <w:t>Молекулалық биология</w:t>
            </w:r>
          </w:p>
        </w:tc>
        <w:tc>
          <w:tcPr>
            <w:tcW w:w="5285" w:type="dxa"/>
          </w:tcPr>
          <w:p w:rsidR="0075426D" w:rsidRDefault="0075426D">
            <w:pPr>
              <w:rPr>
                <w:color w:val="000000"/>
              </w:rPr>
            </w:pPr>
            <w:r>
              <w:rPr>
                <w:color w:val="000000"/>
              </w:rPr>
              <w:t>Оқулықта молекулалық биологияның тарихы мен әдістері қысқаша түрде талданған, сонымен қатар, нуклеидті</w:t>
            </w:r>
            <w:proofErr w:type="gramStart"/>
            <w:r>
              <w:rPr>
                <w:color w:val="000000"/>
              </w:rPr>
              <w:t>к қыш</w:t>
            </w:r>
            <w:proofErr w:type="gramEnd"/>
            <w:r>
              <w:rPr>
                <w:color w:val="000000"/>
              </w:rPr>
              <w:t>қылдар мен белоктардың құрамын оқып үйренудің негізгі бағыттары: геномдар мен эукариоттар, вирустар және фагтар, митохондриялар мен хлоропластар құрылымы, елгезек генетикалық элементтер; ДНҚ құрамының зақымдануы мен репарациясы, генетикалық рекомбинацияның молекулалық негізі; РНҚ түрлерінің құрылымы, негізгі молекулалы</w:t>
            </w:r>
            <w:proofErr w:type="gramStart"/>
            <w:r>
              <w:rPr>
                <w:color w:val="000000"/>
              </w:rPr>
              <w:t>қ-</w:t>
            </w:r>
            <w:proofErr w:type="gramEnd"/>
            <w:r>
              <w:rPr>
                <w:color w:val="000000"/>
              </w:rPr>
              <w:t>генетикалық үрдістерді реттеудің (репликация, транскрипция, трансляция) механизмдері мен ұстанымдары; нуклеин-белоктық өзара әрекеттесуі; жасушалық циклдерді, канцерогенозды және жобаланған жасуша өлімін реттеудің молекулалық механизмдері қарастырылған. Генетикалық инженерия әдістеріне, оның жеті</w:t>
            </w:r>
            <w:proofErr w:type="gramStart"/>
            <w:r>
              <w:rPr>
                <w:color w:val="000000"/>
              </w:rPr>
              <w:t>ст</w:t>
            </w:r>
            <w:proofErr w:type="gramEnd"/>
            <w:r>
              <w:rPr>
                <w:color w:val="000000"/>
              </w:rPr>
              <w:t xml:space="preserve">іктері мен болашағына аса маңызды орын берілген. Жоғарғы оқу орындары студенттеріне, биология </w:t>
            </w:r>
            <w:proofErr w:type="gramStart"/>
            <w:r>
              <w:rPr>
                <w:color w:val="000000"/>
              </w:rPr>
              <w:t>п</w:t>
            </w:r>
            <w:proofErr w:type="gramEnd"/>
            <w:r>
              <w:rPr>
                <w:color w:val="000000"/>
              </w:rPr>
              <w:t>әні тереңдете оқытылатын колледждер оқытушылары мен орта мектеп мұғалімдеріне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24</w:t>
            </w:r>
          </w:p>
        </w:tc>
        <w:tc>
          <w:tcPr>
            <w:tcW w:w="1618" w:type="dxa"/>
          </w:tcPr>
          <w:p w:rsidR="0075426D" w:rsidRDefault="0075426D">
            <w:pPr>
              <w:rPr>
                <w:color w:val="000000"/>
              </w:rPr>
            </w:pPr>
            <w:r>
              <w:rPr>
                <w:color w:val="000000"/>
              </w:rPr>
              <w:t>Бурибаев Б. Б.</w:t>
            </w:r>
          </w:p>
        </w:tc>
        <w:tc>
          <w:tcPr>
            <w:tcW w:w="2021" w:type="dxa"/>
          </w:tcPr>
          <w:p w:rsidR="0075426D" w:rsidRDefault="0075426D">
            <w:pPr>
              <w:rPr>
                <w:color w:val="000000"/>
              </w:rPr>
            </w:pPr>
            <w:r>
              <w:rPr>
                <w:color w:val="000000"/>
              </w:rPr>
              <w:t>С/С++ тілдерінде программалау</w:t>
            </w:r>
          </w:p>
        </w:tc>
        <w:tc>
          <w:tcPr>
            <w:tcW w:w="5285" w:type="dxa"/>
          </w:tcPr>
          <w:p w:rsidR="0075426D" w:rsidRDefault="0075426D">
            <w:pPr>
              <w:rPr>
                <w:color w:val="000000"/>
              </w:rPr>
            </w:pPr>
            <w:r>
              <w:rPr>
                <w:rFonts w:ascii="Times New Roman" w:hAnsi="Times New Roman" w:cs="Times New Roman"/>
                <w:color w:val="000000"/>
              </w:rPr>
              <w:t>﻿Бұл</w:t>
            </w:r>
            <w:r>
              <w:rPr>
                <w:color w:val="000000"/>
              </w:rPr>
              <w:t xml:space="preserve"> оқу құралы жоғары оқу орындарындағы жаратылыстану саласында немесе техникалық бағытта білім алып жатқан студенттерге «Алгоритмдеу және программалау тілдері», «Алгоритмдер және мәліметтер құрылымы» және «Программалау технологиялары» тә</w:t>
            </w:r>
            <w:proofErr w:type="gramStart"/>
            <w:r>
              <w:rPr>
                <w:color w:val="000000"/>
              </w:rPr>
              <w:t>р</w:t>
            </w:r>
            <w:proofErr w:type="gramEnd"/>
            <w:r>
              <w:rPr>
                <w:color w:val="000000"/>
              </w:rPr>
              <w:t xml:space="preserve">ізді пәндерді оқу кезінде теориялық білімдерді игеру мен зертханалық жұмыстар орындауды </w:t>
            </w:r>
            <w:proofErr w:type="gramStart"/>
            <w:r>
              <w:rPr>
                <w:color w:val="000000"/>
              </w:rPr>
              <w:t>же</w:t>
            </w:r>
            <w:proofErr w:type="gramEnd"/>
            <w:r>
              <w:rPr>
                <w:color w:val="000000"/>
              </w:rPr>
              <w:t>ңілдетуге арналған. Мұнда С/C++ тілдерін негізге ала отырып алгоритм құру және программалау тәсілдерін үйретуден практикалық мағлұматтар берілі</w:t>
            </w:r>
            <w:proofErr w:type="gramStart"/>
            <w:r>
              <w:rPr>
                <w:color w:val="000000"/>
              </w:rPr>
              <w:t>п</w:t>
            </w:r>
            <w:proofErr w:type="gramEnd"/>
            <w:r>
              <w:rPr>
                <w:color w:val="000000"/>
              </w:rPr>
              <w:t>, әрбір тақырып бойынша жинақталған есептердің шығарылу жолдары толық көрсетілген. Зертханалық жұмыстарда студенттердің өз беттерімен орындауларына арналған тапсырмалар келті</w:t>
            </w:r>
            <w:proofErr w:type="gramStart"/>
            <w:r>
              <w:rPr>
                <w:color w:val="000000"/>
              </w:rPr>
              <w:t>р</w:t>
            </w:r>
            <w:proofErr w:type="gramEnd"/>
            <w:r>
              <w:rPr>
                <w:color w:val="000000"/>
              </w:rPr>
              <w:t>ілген. Ұсынылып отырған оқу құралы прог-раммалауды өз бетінше оқып үйренгісі келетін оқырмандардың да қажетіне жарайды деген сенімдеміз.</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31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25</w:t>
            </w:r>
          </w:p>
        </w:tc>
        <w:tc>
          <w:tcPr>
            <w:tcW w:w="1618" w:type="dxa"/>
          </w:tcPr>
          <w:p w:rsidR="0075426D" w:rsidRDefault="0075426D">
            <w:pPr>
              <w:rPr>
                <w:color w:val="000000"/>
              </w:rPr>
            </w:pPr>
            <w:r>
              <w:rPr>
                <w:color w:val="000000"/>
              </w:rPr>
              <w:t>Всеволодов Э. Б.</w:t>
            </w:r>
          </w:p>
        </w:tc>
        <w:tc>
          <w:tcPr>
            <w:tcW w:w="2021" w:type="dxa"/>
          </w:tcPr>
          <w:p w:rsidR="0075426D" w:rsidRDefault="0075426D">
            <w:pPr>
              <w:rPr>
                <w:color w:val="000000"/>
              </w:rPr>
            </w:pPr>
            <w:r>
              <w:rPr>
                <w:color w:val="000000"/>
              </w:rPr>
              <w:t>Биология индивидуального развития</w:t>
            </w:r>
          </w:p>
        </w:tc>
        <w:tc>
          <w:tcPr>
            <w:tcW w:w="5285" w:type="dxa"/>
          </w:tcPr>
          <w:p w:rsidR="0075426D" w:rsidRDefault="0075426D">
            <w:pPr>
              <w:rPr>
                <w:color w:val="000000"/>
              </w:rPr>
            </w:pPr>
            <w:r>
              <w:rPr>
                <w:rFonts w:ascii="Times New Roman" w:hAnsi="Times New Roman" w:cs="Times New Roman"/>
                <w:color w:val="000000"/>
              </w:rPr>
              <w:t>﻿Современная</w:t>
            </w:r>
            <w:r>
              <w:rPr>
                <w:color w:val="000000"/>
              </w:rPr>
              <w:t xml:space="preserve"> биология развития - это синтетическая наука, интегрирующая данные эмбриологии, зоологии, теории эволюции, генетики, физиологии, биохимии, молекулярной биологии и клеточной биологии. В самом широком понимании - это наука о круге явлений, составляющих онтогенез, или индивидуальное развитие (предзародышевое развитие, или гаметогенез, зародышевое развитие, постэмбриональное развитие, в том числе личиночное, старение, регенерация и соматический эмбриогенез), организмов. В таком широком понимании она не может быть четко отграничена от таких наук, как зоология и ботаника, и некоторые ее главы составляют неотъемлемую часть этих наук и изучаются в составе курсов зоологии и ботаники. Все разделы биологии индивидуального развития тесно связаны с проблемами общей биологии. Основанием для выделения биологии развития в более узком смысле в отдельную общебиологическую дисциплину послужило своеобразие процессов, протекающих в ходе превращения отдельных клеток или их групп в целостный, дифференцированный на органы и ткани организм. Наиболее сложный характер эти процессы имеют у многоклеточных животных, которые и являются главным объектом этой науки. Общепризнанно, что ключевую позицию в комплексе наук, составляющих биологию развития, занимает эмбриология. Именно в эмбриональном периоде происходят наиболее значительные формообразовательные процессы, в результате которых одноклеточная зигота превращается в сложнейший, дифференцированный на системы органов и тканей многоклеточный организм. В зависимости от задач и методов исследования различают эмбриологию общую, сравнительную, экспериментальную и экологическую.</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4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26</w:t>
            </w:r>
          </w:p>
        </w:tc>
        <w:tc>
          <w:tcPr>
            <w:tcW w:w="1618" w:type="dxa"/>
          </w:tcPr>
          <w:p w:rsidR="0075426D" w:rsidRDefault="0075426D">
            <w:pPr>
              <w:rPr>
                <w:color w:val="000000"/>
              </w:rPr>
            </w:pPr>
            <w:r>
              <w:rPr>
                <w:color w:val="000000"/>
              </w:rPr>
              <w:t>Газизова Н.С.</w:t>
            </w:r>
          </w:p>
        </w:tc>
        <w:tc>
          <w:tcPr>
            <w:tcW w:w="2021" w:type="dxa"/>
          </w:tcPr>
          <w:p w:rsidR="0075426D" w:rsidRDefault="0075426D">
            <w:pPr>
              <w:rPr>
                <w:color w:val="000000"/>
              </w:rPr>
            </w:pPr>
            <w:r>
              <w:rPr>
                <w:color w:val="000000"/>
              </w:rPr>
              <w:t>Қазақстан Республикасының Конституциялық құқығы</w:t>
            </w:r>
          </w:p>
        </w:tc>
        <w:tc>
          <w:tcPr>
            <w:tcW w:w="5285" w:type="dxa"/>
          </w:tcPr>
          <w:p w:rsidR="0075426D" w:rsidRDefault="0075426D">
            <w:pPr>
              <w:rPr>
                <w:color w:val="000000"/>
              </w:rPr>
            </w:pPr>
            <w:r>
              <w:rPr>
                <w:color w:val="000000"/>
              </w:rPr>
              <w:t>Қазақстан Республикасы тәуелсіздігін паш еті</w:t>
            </w:r>
            <w:proofErr w:type="gramStart"/>
            <w:r>
              <w:rPr>
                <w:color w:val="000000"/>
              </w:rPr>
              <w:t>п</w:t>
            </w:r>
            <w:proofErr w:type="gramEnd"/>
            <w:r>
              <w:rPr>
                <w:color w:val="000000"/>
              </w:rPr>
              <w:t>, өзін құқықтық және әлеуметтік мемлекет деп бекітіп, қоғам өмірінің экономикалық, саяси, әлеуметтік саласына елеулі өзгерістер енгізді, нарықтық экономиканы, көппартиялық жүйені қалыптастырды, қоғамдағы көптеген демократиялық және құқықтық институттарды нығайтты. Қазақстанның ә</w:t>
            </w:r>
            <w:proofErr w:type="gramStart"/>
            <w:r>
              <w:rPr>
                <w:color w:val="000000"/>
              </w:rPr>
              <w:t>р</w:t>
            </w:r>
            <w:proofErr w:type="gramEnd"/>
            <w:r>
              <w:rPr>
                <w:color w:val="000000"/>
              </w:rPr>
              <w:t>і қарай динамикалық және тұрақты дамуы бірінші кезекте адам құқығы мен бостандығы сияқты жалпы адами құндылықтарға негізделуге тиіс құқықтық сананың деңгейіне тікелей байланысты. Қазақстан Республикасы өз Конституциясында адам, оның өмірі, құқығы мен бостандығы ең жоғары құндылық болып табылатынын мақұлдап бекітті. Қоғамның дамуы, заңдылық</w:t>
            </w:r>
            <w:proofErr w:type="gramStart"/>
            <w:r>
              <w:rPr>
                <w:color w:val="000000"/>
              </w:rPr>
              <w:t>тың ны</w:t>
            </w:r>
            <w:proofErr w:type="gramEnd"/>
            <w:r>
              <w:rPr>
                <w:color w:val="000000"/>
              </w:rPr>
              <w:t xml:space="preserve">ғаюы, құқық тәртібінің орнауы үшін құқықтың маңызы зор екендігі белгілі. Сондықтан, тұтас алғандағы қоғамдық прогресс, экономиканың жаңа сатыға көтерілуі және елдің </w:t>
            </w:r>
            <w:r>
              <w:rPr>
                <w:color w:val="000000"/>
              </w:rPr>
              <w:lastRenderedPageBreak/>
              <w:t>экологиялық қауіпсіздігін қамтамасыз ету ең алдымен қоғамдық қатынастардың қалай реттелінгендігіне және заң талаптарын орындамағаны үшін нормативті</w:t>
            </w:r>
            <w:proofErr w:type="gramStart"/>
            <w:r>
              <w:rPr>
                <w:color w:val="000000"/>
              </w:rPr>
              <w:t>к-</w:t>
            </w:r>
            <w:proofErr w:type="gramEnd"/>
            <w:r>
              <w:rPr>
                <w:color w:val="000000"/>
              </w:rPr>
              <w:t xml:space="preserve">құқықтық актілерде қандай шаралардың қарастырылғанына байланысты. Сол себептен, құқықтық </w:t>
            </w:r>
            <w:proofErr w:type="gramStart"/>
            <w:r>
              <w:rPr>
                <w:color w:val="000000"/>
              </w:rPr>
              <w:t>п</w:t>
            </w:r>
            <w:proofErr w:type="gramEnd"/>
            <w:r>
              <w:rPr>
                <w:color w:val="000000"/>
              </w:rPr>
              <w:t xml:space="preserve">әндерді оқытудың ролі артуда. Құқықтық мемлекетте өмір сүріп жатқан әр азамат конституциялық құқықтарын біліп қана қоймай оны жүзеге асыра алу қабілетіне ие болуы керек. Осы салада Қазақстан Республикасының Конституциялық құқығын оқытудың маңызы зор </w:t>
            </w:r>
            <w:proofErr w:type="gramStart"/>
            <w:r>
              <w:rPr>
                <w:color w:val="000000"/>
              </w:rPr>
              <w:t>деп</w:t>
            </w:r>
            <w:proofErr w:type="gramEnd"/>
            <w:r>
              <w:rPr>
                <w:color w:val="000000"/>
              </w:rPr>
              <w:t xml:space="preserve"> білеміз.</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27</w:t>
            </w:r>
          </w:p>
        </w:tc>
        <w:tc>
          <w:tcPr>
            <w:tcW w:w="1618" w:type="dxa"/>
          </w:tcPr>
          <w:p w:rsidR="0075426D" w:rsidRDefault="0075426D">
            <w:pPr>
              <w:rPr>
                <w:color w:val="000000"/>
              </w:rPr>
            </w:pPr>
            <w:r>
              <w:rPr>
                <w:color w:val="000000"/>
              </w:rPr>
              <w:t>Дадамбаев Е. Т.</w:t>
            </w:r>
          </w:p>
        </w:tc>
        <w:tc>
          <w:tcPr>
            <w:tcW w:w="2021" w:type="dxa"/>
          </w:tcPr>
          <w:p w:rsidR="0075426D" w:rsidRDefault="0075426D">
            <w:pPr>
              <w:rPr>
                <w:color w:val="000000"/>
              </w:rPr>
            </w:pPr>
            <w:r>
              <w:rPr>
                <w:color w:val="000000"/>
              </w:rPr>
              <w:t>Амбулаторлы</w:t>
            </w:r>
            <w:proofErr w:type="gramStart"/>
            <w:r>
              <w:rPr>
                <w:color w:val="000000"/>
              </w:rPr>
              <w:t>қ-</w:t>
            </w:r>
            <w:proofErr w:type="gramEnd"/>
            <w:r>
              <w:rPr>
                <w:color w:val="000000"/>
              </w:rPr>
              <w:t>емханалық педиатрия</w:t>
            </w:r>
          </w:p>
        </w:tc>
        <w:tc>
          <w:tcPr>
            <w:tcW w:w="5285" w:type="dxa"/>
          </w:tcPr>
          <w:p w:rsidR="0075426D" w:rsidRDefault="0075426D">
            <w:pPr>
              <w:rPr>
                <w:color w:val="000000"/>
              </w:rPr>
            </w:pPr>
            <w:r>
              <w:rPr>
                <w:color w:val="000000"/>
              </w:rPr>
              <w:t xml:space="preserve">Бұл кітап «Амбулаторлық-емханалық педиатрия» пәніне арналған оқулық. Кітапта балаларды емхана жағдайында қарап, бақылап аурулардың алдын алу және емдеу, шұғыл жағдайларда дәрігерлік </w:t>
            </w:r>
            <w:proofErr w:type="gramStart"/>
            <w:r>
              <w:rPr>
                <w:color w:val="000000"/>
              </w:rPr>
              <w:t>к</w:t>
            </w:r>
            <w:proofErr w:type="gramEnd"/>
            <w:r>
              <w:rPr>
                <w:color w:val="000000"/>
              </w:rPr>
              <w:t xml:space="preserve">өмек көрсету мәселелері кеңінен қаралған. Оқулық Қазақ Республикасы Денсаулық сактау министрлігі бекіткен студенттерді оқыту </w:t>
            </w:r>
            <w:proofErr w:type="gramStart"/>
            <w:r>
              <w:rPr>
                <w:color w:val="000000"/>
              </w:rPr>
              <w:t>ба</w:t>
            </w:r>
            <w:proofErr w:type="gramEnd"/>
            <w:r>
              <w:rPr>
                <w:color w:val="000000"/>
              </w:rPr>
              <w:t>ғдарламасына сай жазылған. Кітап Медицина оқу орындарының студенттеріне, оқытушыларға, дә</w:t>
            </w:r>
            <w:proofErr w:type="gramStart"/>
            <w:r>
              <w:rPr>
                <w:color w:val="000000"/>
              </w:rPr>
              <w:t>р</w:t>
            </w:r>
            <w:proofErr w:type="gramEnd"/>
            <w:r>
              <w:rPr>
                <w:color w:val="000000"/>
              </w:rPr>
              <w:t>ігерлерге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28</w:t>
            </w:r>
          </w:p>
        </w:tc>
        <w:tc>
          <w:tcPr>
            <w:tcW w:w="1618" w:type="dxa"/>
          </w:tcPr>
          <w:p w:rsidR="0075426D" w:rsidRDefault="0075426D">
            <w:pPr>
              <w:rPr>
                <w:color w:val="000000"/>
              </w:rPr>
            </w:pPr>
            <w:r>
              <w:rPr>
                <w:color w:val="000000"/>
              </w:rPr>
              <w:t>Джаналеева К.М.</w:t>
            </w:r>
          </w:p>
        </w:tc>
        <w:tc>
          <w:tcPr>
            <w:tcW w:w="2021" w:type="dxa"/>
          </w:tcPr>
          <w:p w:rsidR="0075426D" w:rsidRDefault="0075426D">
            <w:pPr>
              <w:rPr>
                <w:color w:val="000000"/>
              </w:rPr>
            </w:pPr>
            <w:r>
              <w:rPr>
                <w:color w:val="000000"/>
              </w:rPr>
              <w:t>Физико – географическое районирование Республики Казахстан</w:t>
            </w:r>
          </w:p>
        </w:tc>
        <w:tc>
          <w:tcPr>
            <w:tcW w:w="5285" w:type="dxa"/>
          </w:tcPr>
          <w:p w:rsidR="0075426D" w:rsidRDefault="0075426D">
            <w:pPr>
              <w:rPr>
                <w:color w:val="000000"/>
              </w:rPr>
            </w:pPr>
            <w:r>
              <w:rPr>
                <w:color w:val="000000"/>
              </w:rPr>
              <w:t>В учебном пособии проанализирован современный комплексный материал по природным компонентам Республики Казахстан, рассматреный основные вопросы физико-географического районирования, дан полный анализ физико-географических районов и провинций. В книге проанализированы основные группы геосисте</w:t>
            </w:r>
            <w:proofErr w:type="gramStart"/>
            <w:r>
              <w:rPr>
                <w:color w:val="000000"/>
              </w:rPr>
              <w:t>м(</w:t>
            </w:r>
            <w:proofErr w:type="gramEnd"/>
            <w:r>
              <w:rPr>
                <w:color w:val="000000"/>
              </w:rPr>
              <w:t xml:space="preserve"> подгеосистем, мезогеосистем , субгеосистем ), которые выявляются и картируются при геосистемно-бассейновом  подходе к изучению природной среды Республики. В работе анализируются основные факторы техногенного загрязнения природных компонентов на геосистемном уровне, предлагаются пути оптимизации использования природных ресурсов.</w:t>
            </w:r>
            <w:r>
              <w:rPr>
                <w:color w:val="000000"/>
              </w:rPr>
              <w:br/>
              <w:t xml:space="preserve">Учебное пособие составлено по новой учебной программе дисциплины «Физическая география Республики Казахстан» и рекомендуется для студентов, магистрантов и </w:t>
            </w:r>
            <w:proofErr w:type="gramStart"/>
            <w:r>
              <w:rPr>
                <w:color w:val="000000"/>
              </w:rPr>
              <w:t>PhD</w:t>
            </w:r>
            <w:proofErr w:type="gramEnd"/>
            <w:r>
              <w:rPr>
                <w:color w:val="000000"/>
              </w:rPr>
              <w:t xml:space="preserve">докторантов высших учебных заведений страны, а также для специалистов широкого профиля.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8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29</w:t>
            </w:r>
          </w:p>
        </w:tc>
        <w:tc>
          <w:tcPr>
            <w:tcW w:w="1618" w:type="dxa"/>
          </w:tcPr>
          <w:p w:rsidR="0075426D" w:rsidRDefault="0075426D">
            <w:pPr>
              <w:rPr>
                <w:color w:val="000000"/>
              </w:rPr>
            </w:pPr>
            <w:r>
              <w:rPr>
                <w:color w:val="000000"/>
              </w:rPr>
              <w:t>Джанмулдаева Ж.К.</w:t>
            </w:r>
          </w:p>
        </w:tc>
        <w:tc>
          <w:tcPr>
            <w:tcW w:w="2021" w:type="dxa"/>
          </w:tcPr>
          <w:p w:rsidR="0075426D" w:rsidRDefault="0075426D">
            <w:pPr>
              <w:rPr>
                <w:color w:val="000000"/>
              </w:rPr>
            </w:pPr>
            <w:r>
              <w:rPr>
                <w:color w:val="000000"/>
              </w:rPr>
              <w:t>Химиялық технологияның теориялық негіздері</w:t>
            </w:r>
          </w:p>
        </w:tc>
        <w:tc>
          <w:tcPr>
            <w:tcW w:w="5285" w:type="dxa"/>
          </w:tcPr>
          <w:p w:rsidR="0075426D" w:rsidRDefault="0075426D">
            <w:pPr>
              <w:rPr>
                <w:color w:val="000000"/>
              </w:rPr>
            </w:pPr>
            <w:r>
              <w:rPr>
                <w:color w:val="000000"/>
              </w:rPr>
              <w:t xml:space="preserve">Оқу құралы жоғары </w:t>
            </w:r>
            <w:proofErr w:type="gramStart"/>
            <w:r>
              <w:rPr>
                <w:color w:val="000000"/>
              </w:rPr>
              <w:t>о</w:t>
            </w:r>
            <w:proofErr w:type="gramEnd"/>
            <w:r>
              <w:rPr>
                <w:color w:val="000000"/>
              </w:rPr>
              <w:t>қу орындарында химия-технологиялық, механикалық және педагогикалық мамандықтар бойынша білім алатын студенттерге арналған. Оқу құралында химиялық өнді</w:t>
            </w:r>
            <w:proofErr w:type="gramStart"/>
            <w:r>
              <w:rPr>
                <w:color w:val="000000"/>
              </w:rPr>
              <w:t>р</w:t>
            </w:r>
            <w:proofErr w:type="gramEnd"/>
            <w:r>
              <w:rPr>
                <w:color w:val="000000"/>
              </w:rPr>
              <w:t>іс және оның құрылымы; химиялық өнеркәсіптің шикізат және отын-энергетикалық қорлары, оларды жіктеу және қолдану, энерготехнологиялық жүйелер құру принциптері туралы жалпы мәліметтер; ХТЖ-ң технологиялық операторлары мен байланыстары, моделдері туралы жалпы мәліметтер, ХТЖ-і талдау, синтездеу және оптималдау есептерінің маңызы; ХТП, оларды жіктеу белгілері, ХТП-гі тепе-теңдік және оны есептеу; біртекті, әртекті және әртект</w:t>
            </w:r>
            <w:proofErr w:type="gramStart"/>
            <w:r>
              <w:rPr>
                <w:color w:val="000000"/>
              </w:rPr>
              <w:t>і-</w:t>
            </w:r>
            <w:proofErr w:type="gramEnd"/>
            <w:r>
              <w:rPr>
                <w:color w:val="000000"/>
              </w:rPr>
              <w:t xml:space="preserve">катализдік </w:t>
            </w:r>
            <w:r>
              <w:rPr>
                <w:color w:val="000000"/>
              </w:rPr>
              <w:lastRenderedPageBreak/>
              <w:t>процестер, олардың жүру аймағын анықтау әдістемесі, жылдамдығы және оларды үдету жолдары қарастырылған. Әр бөлімнен кейін бақылау сұрақтары берілген. Оқу құралында студенттердің алған бі</w:t>
            </w:r>
            <w:proofErr w:type="gramStart"/>
            <w:r>
              <w:rPr>
                <w:color w:val="000000"/>
              </w:rPr>
              <w:t>л</w:t>
            </w:r>
            <w:proofErr w:type="gramEnd"/>
            <w:r>
              <w:rPr>
                <w:color w:val="000000"/>
              </w:rPr>
              <w:t>ім деңгейін тексеруге арналған тесттік тапсырмалар және қолданылған әдебиеттер тізімі берілген.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30</w:t>
            </w:r>
          </w:p>
        </w:tc>
        <w:tc>
          <w:tcPr>
            <w:tcW w:w="1618" w:type="dxa"/>
          </w:tcPr>
          <w:p w:rsidR="0075426D" w:rsidRDefault="0075426D">
            <w:pPr>
              <w:rPr>
                <w:color w:val="000000"/>
              </w:rPr>
            </w:pPr>
            <w:r>
              <w:rPr>
                <w:color w:val="000000"/>
              </w:rPr>
              <w:t>Джолдасов С.К.</w:t>
            </w:r>
          </w:p>
        </w:tc>
        <w:tc>
          <w:tcPr>
            <w:tcW w:w="2021" w:type="dxa"/>
          </w:tcPr>
          <w:p w:rsidR="0075426D" w:rsidRDefault="0075426D">
            <w:pPr>
              <w:rPr>
                <w:color w:val="000000"/>
              </w:rPr>
            </w:pPr>
            <w:r>
              <w:rPr>
                <w:color w:val="000000"/>
              </w:rPr>
              <w:t>Су шаруашылык кешены</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31</w:t>
            </w:r>
          </w:p>
        </w:tc>
        <w:tc>
          <w:tcPr>
            <w:tcW w:w="1618" w:type="dxa"/>
          </w:tcPr>
          <w:p w:rsidR="0075426D" w:rsidRDefault="0075426D">
            <w:pPr>
              <w:rPr>
                <w:color w:val="000000"/>
              </w:rPr>
            </w:pPr>
            <w:r>
              <w:rPr>
                <w:color w:val="000000"/>
              </w:rPr>
              <w:t>Джолдасов С.К.</w:t>
            </w:r>
          </w:p>
        </w:tc>
        <w:tc>
          <w:tcPr>
            <w:tcW w:w="2021" w:type="dxa"/>
          </w:tcPr>
          <w:p w:rsidR="0075426D" w:rsidRDefault="0075426D">
            <w:pPr>
              <w:rPr>
                <w:color w:val="000000"/>
              </w:rPr>
            </w:pPr>
            <w:r>
              <w:rPr>
                <w:color w:val="000000"/>
              </w:rPr>
              <w:t>Гидравлика</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32</w:t>
            </w:r>
          </w:p>
        </w:tc>
        <w:tc>
          <w:tcPr>
            <w:tcW w:w="1618" w:type="dxa"/>
          </w:tcPr>
          <w:p w:rsidR="0075426D" w:rsidRDefault="0075426D">
            <w:pPr>
              <w:rPr>
                <w:color w:val="000000"/>
              </w:rPr>
            </w:pPr>
            <w:r>
              <w:rPr>
                <w:color w:val="000000"/>
              </w:rPr>
              <w:t>Джурунтаев Д.З.</w:t>
            </w:r>
          </w:p>
        </w:tc>
        <w:tc>
          <w:tcPr>
            <w:tcW w:w="2021" w:type="dxa"/>
          </w:tcPr>
          <w:p w:rsidR="0075426D" w:rsidRDefault="0075426D">
            <w:pPr>
              <w:rPr>
                <w:color w:val="000000"/>
              </w:rPr>
            </w:pPr>
            <w:r>
              <w:rPr>
                <w:color w:val="000000"/>
              </w:rPr>
              <w:t>Схемотехника</w:t>
            </w:r>
          </w:p>
        </w:tc>
        <w:tc>
          <w:tcPr>
            <w:tcW w:w="5285" w:type="dxa"/>
          </w:tcPr>
          <w:p w:rsidR="0075426D" w:rsidRDefault="0075426D">
            <w:pPr>
              <w:rPr>
                <w:color w:val="000000"/>
              </w:rPr>
            </w:pPr>
            <w:proofErr w:type="gramStart"/>
            <w:r>
              <w:rPr>
                <w:rFonts w:ascii="Times New Roman" w:hAnsi="Times New Roman" w:cs="Times New Roman"/>
                <w:color w:val="000000"/>
              </w:rPr>
              <w:t>﻿В</w:t>
            </w:r>
            <w:r>
              <w:rPr>
                <w:color w:val="000000"/>
              </w:rPr>
              <w:t xml:space="preserve"> учебнике дается систематизированное изложение вопросов, отражающих современные тенденции в развитии цифровой и аналоговой схемотехники.</w:t>
            </w:r>
            <w:proofErr w:type="gramEnd"/>
            <w:r>
              <w:rPr>
                <w:color w:val="000000"/>
              </w:rPr>
              <w:t xml:space="preserve"> В первой части рассматриваются схемотехника базовых логических элементов и типовых функциональных узлов цифровых устройств ЭВМ. Особое внимание уделяется вопросам схемотехнической реализации и структурным особенностям полупроводниковых запоминающих устройств ЭВМ, </w:t>
            </w:r>
            <w:proofErr w:type="gramStart"/>
            <w:r>
              <w:rPr>
                <w:color w:val="000000"/>
              </w:rPr>
              <w:t>программи-руемых</w:t>
            </w:r>
            <w:proofErr w:type="gramEnd"/>
            <w:r>
              <w:rPr>
                <w:color w:val="000000"/>
              </w:rPr>
              <w:t xml:space="preserve"> логических матриц и базовых матричных кристаллов, а также обсуждаются вопросы проектирования современных СБИС программируемой логики. Во второй части рассматриваются принципы построения и работы нелинейных преобразователей аналоговых сигналов, компараторов и цифро-аналоговых и аналого-цифровых преобразователей.</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3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33</w:t>
            </w:r>
          </w:p>
        </w:tc>
        <w:tc>
          <w:tcPr>
            <w:tcW w:w="1618" w:type="dxa"/>
          </w:tcPr>
          <w:p w:rsidR="0075426D" w:rsidRDefault="0075426D">
            <w:pPr>
              <w:rPr>
                <w:color w:val="000000"/>
              </w:rPr>
            </w:pPr>
            <w:r>
              <w:rPr>
                <w:color w:val="000000"/>
              </w:rPr>
              <w:t>Догалов А.Н.</w:t>
            </w:r>
          </w:p>
        </w:tc>
        <w:tc>
          <w:tcPr>
            <w:tcW w:w="2021" w:type="dxa"/>
          </w:tcPr>
          <w:p w:rsidR="0075426D" w:rsidRDefault="0075426D">
            <w:pPr>
              <w:rPr>
                <w:color w:val="000000"/>
              </w:rPr>
            </w:pPr>
            <w:r>
              <w:rPr>
                <w:color w:val="000000"/>
              </w:rPr>
              <w:t>Микроэкономика</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34</w:t>
            </w:r>
          </w:p>
        </w:tc>
        <w:tc>
          <w:tcPr>
            <w:tcW w:w="1618" w:type="dxa"/>
          </w:tcPr>
          <w:p w:rsidR="0075426D" w:rsidRDefault="0075426D">
            <w:pPr>
              <w:rPr>
                <w:color w:val="000000"/>
              </w:rPr>
            </w:pPr>
            <w:r>
              <w:rPr>
                <w:color w:val="000000"/>
              </w:rPr>
              <w:t>Дүйсенғазы С. М.</w:t>
            </w:r>
          </w:p>
        </w:tc>
        <w:tc>
          <w:tcPr>
            <w:tcW w:w="2021" w:type="dxa"/>
          </w:tcPr>
          <w:p w:rsidR="0075426D" w:rsidRDefault="0075426D">
            <w:pPr>
              <w:rPr>
                <w:color w:val="000000"/>
              </w:rPr>
            </w:pPr>
            <w:r>
              <w:rPr>
                <w:color w:val="000000"/>
              </w:rPr>
              <w:t>Шетел әдебиетінің тарихы</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9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35</w:t>
            </w:r>
          </w:p>
        </w:tc>
        <w:tc>
          <w:tcPr>
            <w:tcW w:w="1618" w:type="dxa"/>
          </w:tcPr>
          <w:p w:rsidR="0075426D" w:rsidRDefault="0075426D">
            <w:pPr>
              <w:rPr>
                <w:color w:val="000000"/>
              </w:rPr>
            </w:pPr>
            <w:r>
              <w:rPr>
                <w:color w:val="000000"/>
              </w:rPr>
              <w:t xml:space="preserve">Ермаганбетов К.Т. </w:t>
            </w:r>
          </w:p>
        </w:tc>
        <w:tc>
          <w:tcPr>
            <w:tcW w:w="2021" w:type="dxa"/>
          </w:tcPr>
          <w:p w:rsidR="0075426D" w:rsidRDefault="0075426D">
            <w:pPr>
              <w:rPr>
                <w:color w:val="000000"/>
              </w:rPr>
            </w:pPr>
            <w:r>
              <w:rPr>
                <w:color w:val="000000"/>
              </w:rPr>
              <w:t>Основы физической электроники</w:t>
            </w:r>
          </w:p>
        </w:tc>
        <w:tc>
          <w:tcPr>
            <w:tcW w:w="5285" w:type="dxa"/>
          </w:tcPr>
          <w:p w:rsidR="0075426D" w:rsidRDefault="0075426D">
            <w:pPr>
              <w:rPr>
                <w:color w:val="000000"/>
              </w:rPr>
            </w:pPr>
            <w:r>
              <w:rPr>
                <w:rFonts w:ascii="Times New Roman" w:hAnsi="Times New Roman" w:cs="Times New Roman"/>
                <w:color w:val="000000"/>
              </w:rPr>
              <w:t>﻿Современный</w:t>
            </w:r>
            <w:r>
              <w:rPr>
                <w:color w:val="000000"/>
              </w:rPr>
              <w:t xml:space="preserve"> научно-технический прогресс невозможен без использования приборов и элементов полупроводниковй электроники и микроэлектроники.  Успехи электроники являются результатом создания разнообразных и удивительных по своим свойствам полупроводниковых приборов. В основе работы практически всех полупроводниковых приборов лежат контактные явления: контакты металл-полупроводник, гомо - и гетеро-контакты полупроводников. В полупроводниковых приборах используют выпрямительные свойства p-n – перехода (низкочастотные и высокоастотные, выпрямительные диоды), явления пробоя (стабилитроны), управляемая напряжением емкость (варикапы, параметрические диоды), отрицательное сопротивление p-n – переходов с высокой концентрацией (туннельные диоды) и т.д. Чтобы изучить современную электронику, прежде </w:t>
            </w:r>
            <w:proofErr w:type="gramStart"/>
            <w:r>
              <w:rPr>
                <w:color w:val="000000"/>
              </w:rPr>
              <w:t>всего</w:t>
            </w:r>
            <w:proofErr w:type="gramEnd"/>
            <w:r>
              <w:rPr>
                <w:color w:val="000000"/>
              </w:rPr>
              <w:t xml:space="preserve"> нужно знать принципы устройства и физические основы работы полупроводниковых приборов, их </w:t>
            </w:r>
            <w:r>
              <w:rPr>
                <w:color w:val="000000"/>
              </w:rPr>
              <w:lastRenderedPageBreak/>
              <w:t>характеристики, параметры и важнейшие свойства. Поэтому авторы основное внимание уделили рассмотрению особенностей физических процессов в p-n – переходе, влиянию на них свойств полупроводниковых материалов и внешних условий.  Более глубоко и подробно авторы постарались осветить те вопросы, которые они считают особенно важными. Помимо процессов в p-n – переходе рассмотрены различные типы полупроводниковых диодов, их особенности инекоторые случаи их применения. После каждого раздела представлены контрольные вопросы, позволяющие выяснить степень усвоения учащимися материала, изложенного в пособии.</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36</w:t>
            </w:r>
          </w:p>
        </w:tc>
        <w:tc>
          <w:tcPr>
            <w:tcW w:w="1618" w:type="dxa"/>
          </w:tcPr>
          <w:p w:rsidR="0075426D" w:rsidRDefault="0075426D">
            <w:pPr>
              <w:rPr>
                <w:color w:val="000000"/>
              </w:rPr>
            </w:pPr>
            <w:r>
              <w:rPr>
                <w:color w:val="000000"/>
              </w:rPr>
              <w:t>Есенаманова М.С.</w:t>
            </w:r>
          </w:p>
        </w:tc>
        <w:tc>
          <w:tcPr>
            <w:tcW w:w="2021" w:type="dxa"/>
          </w:tcPr>
          <w:p w:rsidR="0075426D" w:rsidRDefault="0075426D">
            <w:pPr>
              <w:rPr>
                <w:color w:val="000000"/>
              </w:rPr>
            </w:pPr>
            <w:r>
              <w:rPr>
                <w:color w:val="000000"/>
              </w:rPr>
              <w:t>Биогеохимия және экотоксикология</w:t>
            </w:r>
          </w:p>
        </w:tc>
        <w:tc>
          <w:tcPr>
            <w:tcW w:w="5285" w:type="dxa"/>
          </w:tcPr>
          <w:p w:rsidR="0075426D" w:rsidRDefault="0075426D">
            <w:pPr>
              <w:rPr>
                <w:color w:val="000000"/>
              </w:rPr>
            </w:pPr>
            <w:r>
              <w:rPr>
                <w:color w:val="000000"/>
              </w:rPr>
              <w:t xml:space="preserve">«Биогеохимия және экотоксикология» оқу құралы «Биогеохимия және экотоксикология» </w:t>
            </w:r>
            <w:proofErr w:type="gramStart"/>
            <w:r>
              <w:rPr>
                <w:color w:val="000000"/>
              </w:rPr>
              <w:t>п</w:t>
            </w:r>
            <w:proofErr w:type="gramEnd"/>
            <w:r>
              <w:rPr>
                <w:color w:val="000000"/>
              </w:rPr>
              <w:t xml:space="preserve">әніне тиісті типтік бағдарламаға сай дайындалған. Оқу құралы Атырау мемлекеттік университеті үшінші курс студенттеріне «Биогеохимия және экотоксикологияның» міндетті бөлігінің жеке тарауларын </w:t>
            </w:r>
            <w:proofErr w:type="gramStart"/>
            <w:r>
              <w:rPr>
                <w:color w:val="000000"/>
              </w:rPr>
              <w:t>терең ме</w:t>
            </w:r>
            <w:proofErr w:type="gramEnd"/>
            <w:r>
              <w:rPr>
                <w:color w:val="000000"/>
              </w:rPr>
              <w:t>ңгеру үшін арналған. Биогеохимияның негізгі тұжырымдамалары, олардың ғылым ретінде даму сатылары, жер бетіндегі химиялық элементтерінің таралу ерекшеліктері, олардың миграциясы қарастырылады, химиялық элементтердің геохимиялық топтамасы туралы кө</w:t>
            </w:r>
            <w:proofErr w:type="gramStart"/>
            <w:r>
              <w:rPr>
                <w:color w:val="000000"/>
              </w:rPr>
              <w:t>р</w:t>
            </w:r>
            <w:proofErr w:type="gramEnd"/>
            <w:r>
              <w:rPr>
                <w:color w:val="000000"/>
              </w:rPr>
              <w:t>ініс беріледі. Әдістемелік құралы геохимия, топырақтану, биология пәндерін зерттейтін аралас факультеттердегі студенттерге де пайдалы.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37</w:t>
            </w:r>
          </w:p>
        </w:tc>
        <w:tc>
          <w:tcPr>
            <w:tcW w:w="1618" w:type="dxa"/>
          </w:tcPr>
          <w:p w:rsidR="0075426D" w:rsidRDefault="0075426D">
            <w:pPr>
              <w:rPr>
                <w:color w:val="000000"/>
              </w:rPr>
            </w:pPr>
            <w:r>
              <w:rPr>
                <w:color w:val="000000"/>
              </w:rPr>
              <w:t>Жакирова Н. К.</w:t>
            </w:r>
          </w:p>
        </w:tc>
        <w:tc>
          <w:tcPr>
            <w:tcW w:w="2021" w:type="dxa"/>
          </w:tcPr>
          <w:p w:rsidR="0075426D" w:rsidRDefault="0075426D">
            <w:pPr>
              <w:rPr>
                <w:color w:val="000000"/>
              </w:rPr>
            </w:pPr>
            <w:r>
              <w:rPr>
                <w:color w:val="000000"/>
              </w:rPr>
              <w:t>Жалпы химиялық технологиясы</w:t>
            </w:r>
          </w:p>
        </w:tc>
        <w:tc>
          <w:tcPr>
            <w:tcW w:w="5285" w:type="dxa"/>
            <w:noWrap/>
          </w:tcPr>
          <w:p w:rsidR="0075426D" w:rsidRDefault="0075426D">
            <w:pPr>
              <w:rPr>
                <w:color w:val="000000"/>
              </w:rPr>
            </w:pPr>
            <w:r>
              <w:rPr>
                <w:color w:val="000000"/>
              </w:rPr>
              <w:t>Оқу құралы химиялық технологияға ғылым ретінде және оның зерттеу нысан</w:t>
            </w:r>
            <w:proofErr w:type="gramStart"/>
            <w:r>
              <w:rPr>
                <w:color w:val="000000"/>
              </w:rPr>
              <w:t>ы–</w:t>
            </w:r>
            <w:proofErr w:type="gramEnd"/>
            <w:r>
              <w:rPr>
                <w:color w:val="000000"/>
              </w:rPr>
              <w:t xml:space="preserve"> химиялық өндіріске толық түсінік береді. Химиялық технологиядағы процестердің реакция заңдылықтары, теориялық негіздері, химиялық реакторларды таңдау және жүретін процестерге түсінік беру қарастырылған. Химиялық өнді</w:t>
            </w:r>
            <w:proofErr w:type="gramStart"/>
            <w:r>
              <w:rPr>
                <w:color w:val="000000"/>
              </w:rPr>
              <w:t>р</w:t>
            </w:r>
            <w:proofErr w:type="gramEnd"/>
            <w:r>
              <w:rPr>
                <w:color w:val="000000"/>
              </w:rPr>
              <w:t>істердегі химиялық–технологиялық жүйелерді модельдеу келтірілген. Қоршаған ортаны қорғаудың технологиялық процестеріне ерекше көңіл бөлінген.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38</w:t>
            </w:r>
          </w:p>
        </w:tc>
        <w:tc>
          <w:tcPr>
            <w:tcW w:w="1618" w:type="dxa"/>
          </w:tcPr>
          <w:p w:rsidR="0075426D" w:rsidRDefault="0075426D">
            <w:pPr>
              <w:rPr>
                <w:color w:val="000000"/>
              </w:rPr>
            </w:pPr>
            <w:r>
              <w:rPr>
                <w:color w:val="000000"/>
              </w:rPr>
              <w:t>Жаханов А.</w:t>
            </w:r>
          </w:p>
        </w:tc>
        <w:tc>
          <w:tcPr>
            <w:tcW w:w="2021" w:type="dxa"/>
          </w:tcPr>
          <w:p w:rsidR="0075426D" w:rsidRDefault="0075426D">
            <w:pPr>
              <w:rPr>
                <w:color w:val="000000"/>
              </w:rPr>
            </w:pPr>
            <w:r>
              <w:rPr>
                <w:color w:val="000000"/>
              </w:rPr>
              <w:t>Еңбек гигиенасы 1 бө</w:t>
            </w:r>
            <w:proofErr w:type="gramStart"/>
            <w:r>
              <w:rPr>
                <w:color w:val="000000"/>
              </w:rPr>
              <w:t>л</w:t>
            </w:r>
            <w:proofErr w:type="gramEnd"/>
            <w:r>
              <w:rPr>
                <w:color w:val="000000"/>
              </w:rPr>
              <w:t>ім</w:t>
            </w:r>
          </w:p>
        </w:tc>
        <w:tc>
          <w:tcPr>
            <w:tcW w:w="5285" w:type="dxa"/>
          </w:tcPr>
          <w:p w:rsidR="0075426D" w:rsidRDefault="0075426D">
            <w:pPr>
              <w:rPr>
                <w:color w:val="000000"/>
              </w:rPr>
            </w:pPr>
            <w:r>
              <w:rPr>
                <w:color w:val="000000"/>
              </w:rPr>
              <w:t>Оқулық медициналық еңбек гигиенасының теориялық және практикалық, психофизиологиялық еңбек әрекетіндегі ғылым</w:t>
            </w:r>
            <w:proofErr w:type="gramStart"/>
            <w:r>
              <w:rPr>
                <w:color w:val="000000"/>
              </w:rPr>
              <w:t>и-</w:t>
            </w:r>
            <w:proofErr w:type="gramEnd"/>
            <w:r>
              <w:rPr>
                <w:color w:val="000000"/>
              </w:rPr>
              <w:t xml:space="preserve"> технологияық үрдістірін ескере отырып, еңбек гигиенасындағы еңбек ететіндер үшін жазылған. Оқулық Қазақстан Республикасы Денсаулық сақтау Министрлігі бекіткен типтік бағдарламаға сай, Жоғарғы білім беретін медицина оқу орындары студенттеріне білім жетілдіру курсының тындаушыларына, еңбек медицина дә</w:t>
            </w:r>
            <w:proofErr w:type="gramStart"/>
            <w:r>
              <w:rPr>
                <w:color w:val="000000"/>
              </w:rPr>
              <w:t>р</w:t>
            </w:r>
            <w:proofErr w:type="gramEnd"/>
            <w:r>
              <w:rPr>
                <w:color w:val="000000"/>
              </w:rPr>
              <w:t xml:space="preserve">ігерлеріне, магистрант, докторант, профпатолог дәрігер, қоғамдық денсаулық сақтау, гигиенистер, эпидемиологтар, экологтар, жоғарғы оқу орындарының оқытушыларына, ғылыми зерттеушілерге, еңбек қорғау мекемелер </w:t>
            </w:r>
            <w:r>
              <w:rPr>
                <w:color w:val="000000"/>
              </w:rPr>
              <w:lastRenderedPageBreak/>
              <w:t>қыметкерлеріне, еңбек гигиена саласындағы және халық шаруашылығының қандай саласы бойынша еңбек ететін мамандардың  ә</w:t>
            </w:r>
            <w:proofErr w:type="gramStart"/>
            <w:r>
              <w:rPr>
                <w:color w:val="000000"/>
              </w:rPr>
              <w:t>р</w:t>
            </w:r>
            <w:proofErr w:type="gramEnd"/>
            <w:r>
              <w:rPr>
                <w:color w:val="000000"/>
              </w:rPr>
              <w:t>қайсысы  өз  салалары  бойыншада  пайдалануына  болады.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39</w:t>
            </w:r>
          </w:p>
        </w:tc>
        <w:tc>
          <w:tcPr>
            <w:tcW w:w="1618" w:type="dxa"/>
          </w:tcPr>
          <w:p w:rsidR="0075426D" w:rsidRDefault="0075426D">
            <w:pPr>
              <w:rPr>
                <w:color w:val="000000"/>
              </w:rPr>
            </w:pPr>
            <w:r>
              <w:rPr>
                <w:color w:val="000000"/>
              </w:rPr>
              <w:t>Жаханов А.</w:t>
            </w:r>
          </w:p>
        </w:tc>
        <w:tc>
          <w:tcPr>
            <w:tcW w:w="2021" w:type="dxa"/>
          </w:tcPr>
          <w:p w:rsidR="0075426D" w:rsidRDefault="0075426D">
            <w:pPr>
              <w:rPr>
                <w:color w:val="000000"/>
              </w:rPr>
            </w:pPr>
            <w:r>
              <w:rPr>
                <w:color w:val="000000"/>
              </w:rPr>
              <w:t>Еңбек гигиенасы 2 бө</w:t>
            </w:r>
            <w:proofErr w:type="gramStart"/>
            <w:r>
              <w:rPr>
                <w:color w:val="000000"/>
              </w:rPr>
              <w:t>л</w:t>
            </w:r>
            <w:proofErr w:type="gramEnd"/>
            <w:r>
              <w:rPr>
                <w:color w:val="000000"/>
              </w:rPr>
              <w:t>ім</w:t>
            </w:r>
          </w:p>
        </w:tc>
        <w:tc>
          <w:tcPr>
            <w:tcW w:w="5285" w:type="dxa"/>
          </w:tcPr>
          <w:p w:rsidR="0075426D" w:rsidRDefault="0075426D">
            <w:pPr>
              <w:rPr>
                <w:color w:val="000000"/>
              </w:rPr>
            </w:pPr>
            <w:r>
              <w:rPr>
                <w:color w:val="000000"/>
              </w:rPr>
              <w:t>Оқулық медициналық еңбек гигиенасының теориялық және практикалық, психофизиологиялық еңбек әрекетіндегі ғылым</w:t>
            </w:r>
            <w:proofErr w:type="gramStart"/>
            <w:r>
              <w:rPr>
                <w:color w:val="000000"/>
              </w:rPr>
              <w:t>и-</w:t>
            </w:r>
            <w:proofErr w:type="gramEnd"/>
            <w:r>
              <w:rPr>
                <w:color w:val="000000"/>
              </w:rPr>
              <w:t xml:space="preserve"> технологияық үрдістірін ескере отырып, еңбек гигиенасындағы еңбек ететіндер үшін жазылған. Оқулық Қазақстан Республикасы Денсаулық сақтау Министрлігі бекіткен типтік бағдарламаға сай, Жоғарғы білім беретін медицина оқу орындары студенттеріне білім жетілдіру курсының тындаушыларына, еңбек медицина дә</w:t>
            </w:r>
            <w:proofErr w:type="gramStart"/>
            <w:r>
              <w:rPr>
                <w:color w:val="000000"/>
              </w:rPr>
              <w:t>р</w:t>
            </w:r>
            <w:proofErr w:type="gramEnd"/>
            <w:r>
              <w:rPr>
                <w:color w:val="000000"/>
              </w:rPr>
              <w:t>ігерлеріне, магистрант, докторант, профпатолог дәрігер, қоғамдық денсаулық сақтау, гигиенистер, эпидемиологтар, экологтар, жоғарғы оқу орындарының оқытушыларына, ғылыми зерттеушілерге, еңбек қорғау мекемелер қыметкерлеріне, еңбек гигиена саласындағы және халық шаруашылығының қандай саласы бойынша еңбек ететін мамандардың  ә</w:t>
            </w:r>
            <w:proofErr w:type="gramStart"/>
            <w:r>
              <w:rPr>
                <w:color w:val="000000"/>
              </w:rPr>
              <w:t>р</w:t>
            </w:r>
            <w:proofErr w:type="gramEnd"/>
            <w:r>
              <w:rPr>
                <w:color w:val="000000"/>
              </w:rPr>
              <w:t>қайсысы  өз  салалары  бойыншада  пайдалануына  болады.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40</w:t>
            </w:r>
          </w:p>
        </w:tc>
        <w:tc>
          <w:tcPr>
            <w:tcW w:w="1618" w:type="dxa"/>
          </w:tcPr>
          <w:p w:rsidR="0075426D" w:rsidRDefault="0075426D">
            <w:pPr>
              <w:rPr>
                <w:color w:val="000000"/>
              </w:rPr>
            </w:pPr>
            <w:r>
              <w:rPr>
                <w:color w:val="000000"/>
              </w:rPr>
              <w:t>Жаханов А.</w:t>
            </w:r>
          </w:p>
        </w:tc>
        <w:tc>
          <w:tcPr>
            <w:tcW w:w="2021" w:type="dxa"/>
          </w:tcPr>
          <w:p w:rsidR="0075426D" w:rsidRDefault="0075426D">
            <w:pPr>
              <w:rPr>
                <w:color w:val="000000"/>
              </w:rPr>
            </w:pPr>
            <w:r>
              <w:rPr>
                <w:color w:val="000000"/>
              </w:rPr>
              <w:t>Радиациялық экология</w:t>
            </w:r>
          </w:p>
        </w:tc>
        <w:tc>
          <w:tcPr>
            <w:tcW w:w="5285" w:type="dxa"/>
          </w:tcPr>
          <w:p w:rsidR="0075426D" w:rsidRDefault="0075426D">
            <w:pPr>
              <w:rPr>
                <w:color w:val="000000"/>
              </w:rPr>
            </w:pPr>
            <w:r>
              <w:rPr>
                <w:color w:val="000000"/>
              </w:rPr>
              <w:t>Оқулық оқу бағдарламасымен сәйкесті</w:t>
            </w:r>
            <w:proofErr w:type="gramStart"/>
            <w:r>
              <w:rPr>
                <w:color w:val="000000"/>
              </w:rPr>
              <w:t>р</w:t>
            </w:r>
            <w:proofErr w:type="gramEnd"/>
            <w:r>
              <w:rPr>
                <w:color w:val="000000"/>
              </w:rPr>
              <w:t>ілген және бар¬¬лық медицина жоғарғы оқу орындарының оқытушы¬ла¬рына және студенттеріне, ғылыми қызметкерлерге, биофи¬зик¬терге,   радиобиологтарға,   дәрігер радиологтарға және көпшілік қауымға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41</w:t>
            </w:r>
          </w:p>
        </w:tc>
        <w:tc>
          <w:tcPr>
            <w:tcW w:w="1618" w:type="dxa"/>
          </w:tcPr>
          <w:p w:rsidR="0075426D" w:rsidRDefault="0075426D">
            <w:pPr>
              <w:rPr>
                <w:color w:val="000000"/>
              </w:rPr>
            </w:pPr>
            <w:r>
              <w:rPr>
                <w:color w:val="000000"/>
              </w:rPr>
              <w:t>Жаханов А.</w:t>
            </w:r>
          </w:p>
        </w:tc>
        <w:tc>
          <w:tcPr>
            <w:tcW w:w="2021" w:type="dxa"/>
          </w:tcPr>
          <w:p w:rsidR="0075426D" w:rsidRDefault="0075426D">
            <w:pPr>
              <w:rPr>
                <w:color w:val="000000"/>
              </w:rPr>
            </w:pPr>
            <w:r>
              <w:rPr>
                <w:color w:val="000000"/>
              </w:rPr>
              <w:t>Әскери гигиена</w:t>
            </w:r>
          </w:p>
        </w:tc>
        <w:tc>
          <w:tcPr>
            <w:tcW w:w="5285" w:type="dxa"/>
          </w:tcPr>
          <w:p w:rsidR="0075426D" w:rsidRDefault="0075426D">
            <w:pPr>
              <w:rPr>
                <w:color w:val="000000"/>
              </w:rPr>
            </w:pPr>
            <w:r>
              <w:rPr>
                <w:color w:val="000000"/>
              </w:rPr>
              <w:t>Әскери гигиена  оқу құралының негізгі мазмұны,әскердегі орындалатын гигиеналық іс-шаралар</w:t>
            </w:r>
            <w:proofErr w:type="gramStart"/>
            <w:r>
              <w:rPr>
                <w:color w:val="000000"/>
              </w:rPr>
              <w:t>,о</w:t>
            </w:r>
            <w:proofErr w:type="gramEnd"/>
            <w:r>
              <w:rPr>
                <w:color w:val="000000"/>
              </w:rPr>
              <w:t xml:space="preserve">ны ұйымдастыру; Әскерге толық қойылатын санитарлық-гигиеналық талаптарды орындаумен қатар, азық түліктер және қару жарақпен,құрал жабдықтармен казармалық, дала жағдайында қамтылуы және оның ерекшеліктері көрсетілген. Соғыс және бейбіт жағдайларындағы әскердің ішкі санитарлық - гигиеналық ережелерді сақтауы, ескертулер, түсіндіру, санитарлық ағарту жұмыстарын назардан </w:t>
            </w:r>
            <w:proofErr w:type="gramStart"/>
            <w:r>
              <w:rPr>
                <w:color w:val="000000"/>
              </w:rPr>
              <w:t>тыс</w:t>
            </w:r>
            <w:proofErr w:type="gramEnd"/>
            <w:r>
              <w:rPr>
                <w:color w:val="000000"/>
              </w:rPr>
              <w:t xml:space="preserve"> қалдырмай жүргізу міндеттері көрсетілген. Аталған оқу құралы Жоғарғы оқу орындарының әскери кафедрасының әскери дайындық курсы бойынша оқитын  студенттерге, тыңдаушыларға</w:t>
            </w:r>
            <w:proofErr w:type="gramStart"/>
            <w:r>
              <w:rPr>
                <w:color w:val="000000"/>
              </w:rPr>
              <w:t>,с</w:t>
            </w:r>
            <w:proofErr w:type="gramEnd"/>
            <w:r>
              <w:rPr>
                <w:color w:val="000000"/>
              </w:rPr>
              <w:t>абақ өткізетін оқытушыларға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42</w:t>
            </w:r>
          </w:p>
        </w:tc>
        <w:tc>
          <w:tcPr>
            <w:tcW w:w="1618" w:type="dxa"/>
          </w:tcPr>
          <w:p w:rsidR="0075426D" w:rsidRDefault="0075426D">
            <w:pPr>
              <w:rPr>
                <w:color w:val="000000"/>
              </w:rPr>
            </w:pPr>
            <w:r>
              <w:rPr>
                <w:color w:val="000000"/>
              </w:rPr>
              <w:t>Жумакаева Б. Д.</w:t>
            </w:r>
          </w:p>
        </w:tc>
        <w:tc>
          <w:tcPr>
            <w:tcW w:w="2021" w:type="dxa"/>
          </w:tcPr>
          <w:p w:rsidR="0075426D" w:rsidRDefault="0075426D">
            <w:pPr>
              <w:rPr>
                <w:color w:val="000000"/>
              </w:rPr>
            </w:pPr>
            <w:r>
              <w:rPr>
                <w:color w:val="000000"/>
              </w:rPr>
              <w:t>Современная история Казахстана</w:t>
            </w:r>
          </w:p>
        </w:tc>
        <w:tc>
          <w:tcPr>
            <w:tcW w:w="5285" w:type="dxa"/>
          </w:tcPr>
          <w:p w:rsidR="0075426D" w:rsidRDefault="0075426D">
            <w:pPr>
              <w:rPr>
                <w:color w:val="000000"/>
              </w:rPr>
            </w:pPr>
            <w:r>
              <w:rPr>
                <w:rFonts w:ascii="Times New Roman" w:hAnsi="Times New Roman" w:cs="Times New Roman"/>
                <w:color w:val="000000"/>
              </w:rPr>
              <w:t>﻿</w:t>
            </w:r>
            <w:r>
              <w:rPr>
                <w:color w:val="000000"/>
              </w:rPr>
              <w:t xml:space="preserve">XIX в. в культурной жизни Казахстана по праву называется просветительским. Под мощным влиянием мировой цивилизации пробудился глубокий интерес к приобретаемым Россией восточным землям. С принятием казахами российского подданства научное изучение края прочно вошло в круг деятельности центральных государственных структур и различных отрядов исследователей.  В Казахстане сложилась, хотя и разрозненная, сеть научных учреждений. Один из </w:t>
            </w:r>
            <w:r>
              <w:rPr>
                <w:color w:val="000000"/>
              </w:rPr>
              <w:lastRenderedPageBreak/>
              <w:t xml:space="preserve">них функционировали за счет государственных ассигнований, другие появились благодаря стараниям энтузиастов. Сближение и взаимопроникновение культур России и казахского народа </w:t>
            </w:r>
            <w:proofErr w:type="gramStart"/>
            <w:r>
              <w:rPr>
                <w:color w:val="000000"/>
              </w:rPr>
              <w:t>обогатили</w:t>
            </w:r>
            <w:proofErr w:type="gramEnd"/>
            <w:r>
              <w:rPr>
                <w:color w:val="000000"/>
              </w:rPr>
              <w:t xml:space="preserve"> в конечном счете общечеловеческую цивилизацию новыми открытиями, идеями и именами.</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43</w:t>
            </w:r>
          </w:p>
        </w:tc>
        <w:tc>
          <w:tcPr>
            <w:tcW w:w="1618" w:type="dxa"/>
          </w:tcPr>
          <w:p w:rsidR="0075426D" w:rsidRDefault="0075426D">
            <w:pPr>
              <w:rPr>
                <w:color w:val="000000"/>
              </w:rPr>
            </w:pPr>
            <w:r>
              <w:rPr>
                <w:color w:val="000000"/>
              </w:rPr>
              <w:t>Жумакаева Б. Д.</w:t>
            </w:r>
          </w:p>
        </w:tc>
        <w:tc>
          <w:tcPr>
            <w:tcW w:w="2021" w:type="dxa"/>
          </w:tcPr>
          <w:p w:rsidR="0075426D" w:rsidRDefault="0075426D">
            <w:pPr>
              <w:rPr>
                <w:color w:val="000000"/>
              </w:rPr>
            </w:pPr>
            <w:r>
              <w:rPr>
                <w:color w:val="000000"/>
              </w:rPr>
              <w:t>Қазақстанның қазіргі заман тарихы</w:t>
            </w:r>
          </w:p>
        </w:tc>
        <w:tc>
          <w:tcPr>
            <w:tcW w:w="5285" w:type="dxa"/>
          </w:tcPr>
          <w:p w:rsidR="0075426D" w:rsidRDefault="0075426D">
            <w:pPr>
              <w:rPr>
                <w:color w:val="000000"/>
              </w:rPr>
            </w:pPr>
            <w:r>
              <w:rPr>
                <w:rFonts w:ascii="Times New Roman" w:hAnsi="Times New Roman" w:cs="Times New Roman"/>
                <w:color w:val="000000"/>
              </w:rPr>
              <w:t>﻿Тарихты</w:t>
            </w:r>
            <w:r>
              <w:rPr>
                <w:color w:val="000000"/>
              </w:rPr>
              <w:t xml:space="preserve"> оқып үйрену - оқушыларды дербес зерттеу кызметіне талаптандыратын, олардың өз тұжырымдары мен пайымдауларын талдауға ынталандыратын, өз ойын білдіру қабілетін дамытатын белсенді процесс. Қазақстан тарихында болып жатқан бүгінгі бетбұрыс, оның саяси-экономикалық және мәден</w:t>
            </w:r>
            <w:proofErr w:type="gramStart"/>
            <w:r>
              <w:rPr>
                <w:color w:val="000000"/>
              </w:rPr>
              <w:t>и-</w:t>
            </w:r>
            <w:proofErr w:type="gramEnd"/>
            <w:r>
              <w:rPr>
                <w:color w:val="000000"/>
              </w:rPr>
              <w:t xml:space="preserve">әлеуметтік өміріндегі қайта түлеу, жаңару жұртшылықтың өз халқының тарихына деген ынтасы мен ықыласын тудыруда. Теориялық бай, тарихи </w:t>
            </w:r>
            <w:proofErr w:type="gramStart"/>
            <w:r>
              <w:rPr>
                <w:color w:val="000000"/>
              </w:rPr>
              <w:t>жа</w:t>
            </w:r>
            <w:proofErr w:type="gramEnd"/>
            <w:r>
              <w:rPr>
                <w:color w:val="000000"/>
              </w:rPr>
              <w:t>ңа еңбектер жарық көруде. 2003 жылы қабылданған мемлекеттік "Мәдени мұра" бағдарламасы  аясында көптеген тарихи еңбектер шықты. Осы бағдарламаның  шығыстану секциясы бойынша    «Қазақстан тарихы туралы тү</w:t>
            </w:r>
            <w:proofErr w:type="gramStart"/>
            <w:r>
              <w:rPr>
                <w:color w:val="000000"/>
              </w:rPr>
              <w:t>р</w:t>
            </w:r>
            <w:proofErr w:type="gramEnd"/>
            <w:r>
              <w:rPr>
                <w:color w:val="000000"/>
              </w:rPr>
              <w:t>ік деректемелері»  , «Қазақстан тарихы туралы қытай деректемелері» , «История Казахстана в персидских источниках» т.б.с.с. тамаша еңбектер шығуда.</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44</w:t>
            </w:r>
          </w:p>
        </w:tc>
        <w:tc>
          <w:tcPr>
            <w:tcW w:w="1618" w:type="dxa"/>
          </w:tcPr>
          <w:p w:rsidR="0075426D" w:rsidRDefault="0075426D">
            <w:pPr>
              <w:rPr>
                <w:color w:val="000000"/>
              </w:rPr>
            </w:pPr>
            <w:r>
              <w:rPr>
                <w:color w:val="000000"/>
              </w:rPr>
              <w:t>Жунусов А. А.</w:t>
            </w:r>
          </w:p>
        </w:tc>
        <w:tc>
          <w:tcPr>
            <w:tcW w:w="2021" w:type="dxa"/>
          </w:tcPr>
          <w:p w:rsidR="0075426D" w:rsidRDefault="0075426D">
            <w:pPr>
              <w:rPr>
                <w:color w:val="000000"/>
              </w:rPr>
            </w:pPr>
            <w:r>
              <w:rPr>
                <w:color w:val="000000"/>
              </w:rPr>
              <w:t>Қурылымдық геология</w:t>
            </w:r>
          </w:p>
        </w:tc>
        <w:tc>
          <w:tcPr>
            <w:tcW w:w="5285" w:type="dxa"/>
          </w:tcPr>
          <w:p w:rsidR="0075426D" w:rsidRDefault="0075426D">
            <w:pPr>
              <w:rPr>
                <w:color w:val="000000"/>
              </w:rPr>
            </w:pPr>
            <w:r>
              <w:rPr>
                <w:color w:val="000000"/>
              </w:rPr>
              <w:t xml:space="preserve">Окулықта жер қыртысындағы шөгінді, магмалық, метаморфтық таужыныстардың жатыс </w:t>
            </w:r>
            <w:proofErr w:type="gramStart"/>
            <w:r>
              <w:rPr>
                <w:color w:val="000000"/>
              </w:rPr>
              <w:t>п</w:t>
            </w:r>
            <w:proofErr w:type="gramEnd"/>
            <w:r>
              <w:rPr>
                <w:color w:val="000000"/>
              </w:rPr>
              <w:t>ішіндері,үзіліп – ауысқан қабаттар, қатпарлар мен жарылысты бұзылыстар, қатпарлы зоналар, платформалар мен шеткі ойыстар кұрылымдары қарастырылған. Геологиялық карталар, олардың номенклатурасы  жайлы мағлұматтар баяндалған. Оқулық көлеміндегі колданылған арнайы терминдердің глоссарийлері мен қазіргі күндегі қолданыстағы қазақ</w:t>
            </w:r>
            <w:proofErr w:type="gramStart"/>
            <w:r>
              <w:rPr>
                <w:color w:val="000000"/>
              </w:rPr>
              <w:t>ша</w:t>
            </w:r>
            <w:proofErr w:type="gramEnd"/>
            <w:r>
              <w:rPr>
                <w:color w:val="000000"/>
              </w:rPr>
              <w:t xml:space="preserve"> атаулары берілген. Оқулық геологиялық мамандықтарды меңгеруге талпынған студенттерге, магистранттарға, еңбек жолдарын </w:t>
            </w:r>
            <w:proofErr w:type="gramStart"/>
            <w:r>
              <w:rPr>
                <w:color w:val="000000"/>
              </w:rPr>
              <w:t>жа</w:t>
            </w:r>
            <w:proofErr w:type="gramEnd"/>
            <w:r>
              <w:rPr>
                <w:color w:val="000000"/>
              </w:rPr>
              <w:t>ңа бастаған геолог-практиктерге  ұсынылады.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45</w:t>
            </w:r>
          </w:p>
        </w:tc>
        <w:tc>
          <w:tcPr>
            <w:tcW w:w="1618" w:type="dxa"/>
          </w:tcPr>
          <w:p w:rsidR="0075426D" w:rsidRDefault="0075426D">
            <w:pPr>
              <w:rPr>
                <w:color w:val="000000"/>
              </w:rPr>
            </w:pPr>
            <w:proofErr w:type="gramStart"/>
            <w:r>
              <w:rPr>
                <w:color w:val="000000"/>
              </w:rPr>
              <w:t>Ж</w:t>
            </w:r>
            <w:proofErr w:type="gramEnd"/>
            <w:r>
              <w:rPr>
                <w:color w:val="000000"/>
              </w:rPr>
              <w:t>ұмақаева Б. Д.</w:t>
            </w:r>
          </w:p>
        </w:tc>
        <w:tc>
          <w:tcPr>
            <w:tcW w:w="2021" w:type="dxa"/>
          </w:tcPr>
          <w:p w:rsidR="0075426D" w:rsidRDefault="0075426D">
            <w:pPr>
              <w:rPr>
                <w:color w:val="000000"/>
              </w:rPr>
            </w:pPr>
            <w:r>
              <w:rPr>
                <w:color w:val="000000"/>
              </w:rPr>
              <w:t>Қазақстан тарихы</w:t>
            </w:r>
          </w:p>
        </w:tc>
        <w:tc>
          <w:tcPr>
            <w:tcW w:w="5285" w:type="dxa"/>
          </w:tcPr>
          <w:p w:rsidR="0075426D" w:rsidRDefault="0075426D">
            <w:pPr>
              <w:rPr>
                <w:color w:val="000000"/>
              </w:rPr>
            </w:pPr>
            <w:r>
              <w:rPr>
                <w:color w:val="000000"/>
              </w:rPr>
              <w:t xml:space="preserve">Оқу құралы Қазақстан тарихының ежелгі дәуірден біздің </w:t>
            </w:r>
            <w:proofErr w:type="gramStart"/>
            <w:r>
              <w:rPr>
                <w:color w:val="000000"/>
              </w:rPr>
              <w:t>зама-нымыз</w:t>
            </w:r>
            <w:proofErr w:type="gramEnd"/>
            <w:r>
              <w:rPr>
                <w:color w:val="000000"/>
              </w:rPr>
              <w:t>ға дейінгі кезеңдерін қамтиды. Еуразиядағы басқа да мемлекеттермен салыстырғанда Қазақстанның жалпы және ерекше даму өзгешеліктерін анықтай отырып, автор тарихи эволюцияның, шаруашылық өмірдің, мәдениет пен тұрмыстың, ұлт менталитетінің өзіне ғ</w:t>
            </w:r>
            <w:proofErr w:type="gramStart"/>
            <w:r>
              <w:rPr>
                <w:color w:val="000000"/>
              </w:rPr>
              <w:t>ана т</w:t>
            </w:r>
            <w:proofErr w:type="gramEnd"/>
            <w:r>
              <w:rPr>
                <w:color w:val="000000"/>
              </w:rPr>
              <w:t>ән нақыштарын түсіндіреді. Оқу құралында Қазақстан территориясындағы ежелгі мемлекеттік құрылымдардың кейінгі пайда болған мемлекеттердің қалыптасуына және дамуына ықпалы қарастырылады. Ежелгі тайпалардың, түркілердің әлемдік даму процесі мен әлемдік мәдениет қорына қосқан үлестеріне көңіл бөлінеді. Оқу құ</w:t>
            </w:r>
            <w:proofErr w:type="gramStart"/>
            <w:r>
              <w:rPr>
                <w:color w:val="000000"/>
              </w:rPr>
              <w:t>ралында</w:t>
            </w:r>
            <w:proofErr w:type="gramEnd"/>
            <w:r>
              <w:rPr>
                <w:color w:val="000000"/>
              </w:rPr>
              <w:t xml:space="preserve"> қоғамның даму заңдылықтарының саяси - әлуметтік, құқықтық – филисофиялық, мәдени </w:t>
            </w:r>
            <w:r>
              <w:rPr>
                <w:color w:val="000000"/>
              </w:rPr>
              <w:lastRenderedPageBreak/>
              <w:t>аспектілер ескерілген.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46</w:t>
            </w:r>
          </w:p>
        </w:tc>
        <w:tc>
          <w:tcPr>
            <w:tcW w:w="1618" w:type="dxa"/>
          </w:tcPr>
          <w:p w:rsidR="0075426D" w:rsidRDefault="0075426D">
            <w:pPr>
              <w:rPr>
                <w:color w:val="000000"/>
              </w:rPr>
            </w:pPr>
            <w:r>
              <w:rPr>
                <w:color w:val="000000"/>
              </w:rPr>
              <w:t>Имашева Б. С.</w:t>
            </w:r>
          </w:p>
        </w:tc>
        <w:tc>
          <w:tcPr>
            <w:tcW w:w="2021" w:type="dxa"/>
          </w:tcPr>
          <w:p w:rsidR="0075426D" w:rsidRDefault="0075426D">
            <w:pPr>
              <w:rPr>
                <w:color w:val="000000"/>
              </w:rPr>
            </w:pPr>
            <w:r>
              <w:rPr>
                <w:color w:val="000000"/>
              </w:rPr>
              <w:t>Социальная экология и устойчивое развитие</w:t>
            </w:r>
          </w:p>
        </w:tc>
        <w:tc>
          <w:tcPr>
            <w:tcW w:w="5285" w:type="dxa"/>
          </w:tcPr>
          <w:p w:rsidR="0075426D" w:rsidRDefault="0075426D">
            <w:pPr>
              <w:rPr>
                <w:color w:val="000000"/>
              </w:rPr>
            </w:pPr>
            <w:r>
              <w:rPr>
                <w:color w:val="000000"/>
              </w:rPr>
              <w:t xml:space="preserve">В учебном пособии рассматриваются становление, этапы развития и законы социальной экологии. Здесь нашли отражение понятие окружающей среды в социальной экологии. Особое внимание в учебном пособии уделено социальному компоненту окружающей среды, экологии личности, взаимоотношению природы и общества, показателям качества жизни населения на современном этапе, социально-экологическим проблемам человечества. </w:t>
            </w:r>
            <w:proofErr w:type="gramStart"/>
            <w:r>
              <w:rPr>
                <w:color w:val="000000"/>
              </w:rPr>
              <w:t>Раздел устойчивое развитие представлен в пособии как центральный, объединяющий проблемы, основные задачи, принципы, глобальные инициативы, индикаторы, приоритетные  направления развития «зеленой» экономики в Казахстане,  вопрос продовольственной безопасности - как часть концепции национальной экономической безопасности, роль программы ООН в распространении концепции человеческого развития и «десять тезисов  о новых парадигмах» устойчивого развития и безопасности РК.</w:t>
            </w:r>
            <w:proofErr w:type="gramEnd"/>
            <w:r>
              <w:rPr>
                <w:color w:val="000000"/>
              </w:rPr>
              <w:t xml:space="preserve"> Учебное пособие предназначено студентам агрономического, биологического факультетов, а также всем тем, кого интересуют проблемы взаимоотношений общества и природы.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0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47</w:t>
            </w:r>
          </w:p>
        </w:tc>
        <w:tc>
          <w:tcPr>
            <w:tcW w:w="1618" w:type="dxa"/>
          </w:tcPr>
          <w:p w:rsidR="0075426D" w:rsidRDefault="0075426D">
            <w:pPr>
              <w:rPr>
                <w:color w:val="000000"/>
              </w:rPr>
            </w:pPr>
            <w:r>
              <w:rPr>
                <w:color w:val="000000"/>
              </w:rPr>
              <w:t>Исабаева Г. М.</w:t>
            </w:r>
          </w:p>
        </w:tc>
        <w:tc>
          <w:tcPr>
            <w:tcW w:w="2021" w:type="dxa"/>
          </w:tcPr>
          <w:p w:rsidR="0075426D" w:rsidRDefault="0075426D">
            <w:pPr>
              <w:rPr>
                <w:color w:val="000000"/>
              </w:rPr>
            </w:pPr>
            <w:r>
              <w:rPr>
                <w:color w:val="000000"/>
              </w:rPr>
              <w:t xml:space="preserve">АНАЛИТИЧЕСКАЯ ХИМИЯ </w:t>
            </w:r>
          </w:p>
        </w:tc>
        <w:tc>
          <w:tcPr>
            <w:tcW w:w="5285" w:type="dxa"/>
          </w:tcPr>
          <w:p w:rsidR="0075426D" w:rsidRDefault="0075426D">
            <w:pPr>
              <w:rPr>
                <w:color w:val="000000"/>
              </w:rPr>
            </w:pPr>
            <w:r>
              <w:rPr>
                <w:color w:val="000000"/>
              </w:rPr>
              <w:t xml:space="preserve">В учебном пособии излагаются основы химического и физико-химического метода анализа, описаны (гравиметрические, титриметри-ческие) и инструментальные (оптические, </w:t>
            </w:r>
            <w:proofErr w:type="gramStart"/>
            <w:r>
              <w:rPr>
                <w:color w:val="000000"/>
              </w:rPr>
              <w:t>электро-химические</w:t>
            </w:r>
            <w:proofErr w:type="gramEnd"/>
            <w:r>
              <w:rPr>
                <w:color w:val="000000"/>
              </w:rPr>
              <w:t xml:space="preserve">, хромато-графические) методы количественного анализа. Особое внимание уделено проблеме пищевых производств в аспекте аналитической химии, химизму процессов обработки сырья и продуктов пищевой промышленности. Пособие выполнено в соответствии с типовой программой Предназначено для студентов специальности «Технология </w:t>
            </w:r>
            <w:proofErr w:type="gramStart"/>
            <w:r>
              <w:rPr>
                <w:color w:val="000000"/>
              </w:rPr>
              <w:t>продо-вольственных</w:t>
            </w:r>
            <w:proofErr w:type="gramEnd"/>
            <w:r>
              <w:rPr>
                <w:color w:val="000000"/>
              </w:rPr>
              <w:t xml:space="preserve"> продуктов», «Стандартизация и сертифкация», «Экология».</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48</w:t>
            </w:r>
          </w:p>
        </w:tc>
        <w:tc>
          <w:tcPr>
            <w:tcW w:w="1618" w:type="dxa"/>
          </w:tcPr>
          <w:p w:rsidR="0075426D" w:rsidRDefault="0075426D">
            <w:pPr>
              <w:rPr>
                <w:color w:val="000000"/>
              </w:rPr>
            </w:pPr>
            <w:r>
              <w:rPr>
                <w:color w:val="000000"/>
              </w:rPr>
              <w:t>Искакова М. С.</w:t>
            </w:r>
          </w:p>
        </w:tc>
        <w:tc>
          <w:tcPr>
            <w:tcW w:w="2021" w:type="dxa"/>
          </w:tcPr>
          <w:p w:rsidR="0075426D" w:rsidRDefault="0075426D">
            <w:pPr>
              <w:rPr>
                <w:color w:val="000000"/>
              </w:rPr>
            </w:pPr>
            <w:r>
              <w:rPr>
                <w:color w:val="000000"/>
              </w:rPr>
              <w:t>Психологическая диагностика уровня аномального развития детей с нарушением речи</w:t>
            </w:r>
          </w:p>
        </w:tc>
        <w:tc>
          <w:tcPr>
            <w:tcW w:w="5285" w:type="dxa"/>
          </w:tcPr>
          <w:p w:rsidR="0075426D" w:rsidRDefault="0075426D">
            <w:pPr>
              <w:rPr>
                <w:color w:val="000000"/>
              </w:rPr>
            </w:pPr>
            <w:r>
              <w:rPr>
                <w:rFonts w:ascii="Times New Roman" w:hAnsi="Times New Roman" w:cs="Times New Roman"/>
                <w:color w:val="000000"/>
              </w:rPr>
              <w:t>﻿Выявление</w:t>
            </w:r>
            <w:r>
              <w:rPr>
                <w:color w:val="000000"/>
              </w:rPr>
              <w:t xml:space="preserve"> детей с отклонениями в развитии, их дифференциальная диагностика и отбор в специальные школы на сегодняшний день, по существу, единственная область педагогической практики, где применение психологических диагностических методик не только является желательным или происходит эпизодически (например, в исследовательских целях), но совершенно необходимо и осуществляется постоянно, представляя собой повседневный факт. Они </w:t>
            </w:r>
            <w:proofErr w:type="gramStart"/>
            <w:r>
              <w:rPr>
                <w:color w:val="000000"/>
              </w:rPr>
              <w:t xml:space="preserve">используются при комплексном обследовании детей с целью отбора в специальные школы </w:t>
            </w:r>
            <w:r>
              <w:rPr>
                <w:color w:val="000000"/>
              </w:rPr>
              <w:lastRenderedPageBreak/>
              <w:t>диагностический процесс является</w:t>
            </w:r>
            <w:proofErr w:type="gramEnd"/>
            <w:r>
              <w:rPr>
                <w:color w:val="000000"/>
              </w:rPr>
              <w:t xml:space="preserve"> кратковременным, но выявление психологических особенностей ребенка на этом этапе лишь начинается. Оно в той или иной мере продолжается в форме длительного (так называемого клинического) изучения на всем протяжении его школьного обучения, но особенно в начальный период и прежде всего в течение первого года обучения, в который обычно проверяется первоначальный диагноз. Это изучение играет важнейшую роль в построении программы обучения ребенка, индивидуализации педагогического подхода, создающего условия для наиболее эффективного использования его возможностей. Однако первоначальная диагностика имеет особое значение, так как именно в процессе отбора при прохождении ребенком медико-педагогической комиссии впервые определяется основной путь его обучения, принимается решение о том, какой тип школы является наиболее подходящим для него.</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27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49</w:t>
            </w:r>
          </w:p>
        </w:tc>
        <w:tc>
          <w:tcPr>
            <w:tcW w:w="1618" w:type="dxa"/>
          </w:tcPr>
          <w:p w:rsidR="0075426D" w:rsidRDefault="0075426D">
            <w:pPr>
              <w:rPr>
                <w:color w:val="000000"/>
              </w:rPr>
            </w:pPr>
            <w:r>
              <w:rPr>
                <w:color w:val="000000"/>
              </w:rPr>
              <w:t>Искакова М. С.</w:t>
            </w:r>
          </w:p>
        </w:tc>
        <w:tc>
          <w:tcPr>
            <w:tcW w:w="2021" w:type="dxa"/>
          </w:tcPr>
          <w:p w:rsidR="0075426D" w:rsidRDefault="0075426D">
            <w:pPr>
              <w:rPr>
                <w:color w:val="000000"/>
              </w:rPr>
            </w:pPr>
            <w:r>
              <w:rPr>
                <w:color w:val="000000"/>
              </w:rPr>
              <w:t>Самопознание</w:t>
            </w:r>
          </w:p>
        </w:tc>
        <w:tc>
          <w:tcPr>
            <w:tcW w:w="5285" w:type="dxa"/>
          </w:tcPr>
          <w:p w:rsidR="0075426D" w:rsidRDefault="0075426D">
            <w:pPr>
              <w:rPr>
                <w:color w:val="000000"/>
              </w:rPr>
            </w:pPr>
            <w:r>
              <w:rPr>
                <w:color w:val="000000"/>
              </w:rPr>
              <w:t xml:space="preserve">      Разработка  курса «Самопознание»   дает возможность  ознакомиться с целью, задачами и содержанием организации самопознания, самовоспитания и самосовершенствования   в процессе профессиональной подготовки в системе высшего образования и помогает овладеть умениями оказывать практическую помощь самому себе  в  самоактуализации,  раскрытии внутреннего  «Я»  студента,  развитии личностного роста. Курс «Самопознание» помогает усвоить пути самосовершенствования, пути  коррекции своего поведения и взаимоотношения  с  окружающими.</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50</w:t>
            </w:r>
          </w:p>
        </w:tc>
        <w:tc>
          <w:tcPr>
            <w:tcW w:w="1618" w:type="dxa"/>
          </w:tcPr>
          <w:p w:rsidR="0075426D" w:rsidRDefault="0075426D">
            <w:pPr>
              <w:rPr>
                <w:color w:val="000000"/>
              </w:rPr>
            </w:pPr>
            <w:r>
              <w:rPr>
                <w:color w:val="000000"/>
              </w:rPr>
              <w:t>Кажикенова А.Ш.</w:t>
            </w:r>
          </w:p>
        </w:tc>
        <w:tc>
          <w:tcPr>
            <w:tcW w:w="2021" w:type="dxa"/>
          </w:tcPr>
          <w:p w:rsidR="0075426D" w:rsidRDefault="0075426D">
            <w:pPr>
              <w:rPr>
                <w:color w:val="000000"/>
              </w:rPr>
            </w:pPr>
            <w:r>
              <w:rPr>
                <w:color w:val="000000"/>
              </w:rPr>
              <w:t>Задачи и упражнения по дисциплине "Математика"</w:t>
            </w:r>
          </w:p>
        </w:tc>
        <w:tc>
          <w:tcPr>
            <w:tcW w:w="5285" w:type="dxa"/>
          </w:tcPr>
          <w:p w:rsidR="0075426D" w:rsidRDefault="0075426D">
            <w:pPr>
              <w:rPr>
                <w:color w:val="000000"/>
              </w:rPr>
            </w:pPr>
            <w:r>
              <w:rPr>
                <w:rFonts w:ascii="Times New Roman" w:hAnsi="Times New Roman" w:cs="Times New Roman"/>
                <w:color w:val="000000"/>
              </w:rPr>
              <w:t>﻿</w:t>
            </w:r>
            <w:r>
              <w:rPr>
                <w:color w:val="000000"/>
              </w:rPr>
              <w:t xml:space="preserve"> Учебное пособие предназначено для студентов высших и средних специальных учебных заведений естественно-технического направления. В пособии рассмотрены основные разделы математики: элементы аналитической геометрии и линейной алгебры, дифференциальное исчисление функции одной и многих переменных, неопределенный интеграл, определенный интеграл, двойной интеграл, дифференциальные уравнения, теория рядов, элементы теории вероятностей и математической статистики. Материал освещается с научной точки зрения. Теоретический материал подкрепляется многочисленными примерами. Данное учебное пособие может быть представлено также и в электронном виде для быстрого доступа к представленному материалу. Учебное пособие представляет интерес для преподавателей, студентов, магистрантов и докторантов PhD естественно-технического и экономического направления.</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8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51</w:t>
            </w:r>
          </w:p>
        </w:tc>
        <w:tc>
          <w:tcPr>
            <w:tcW w:w="1618" w:type="dxa"/>
          </w:tcPr>
          <w:p w:rsidR="0075426D" w:rsidRDefault="0075426D">
            <w:pPr>
              <w:rPr>
                <w:color w:val="000000"/>
              </w:rPr>
            </w:pPr>
            <w:r>
              <w:rPr>
                <w:color w:val="000000"/>
              </w:rPr>
              <w:t>Кампитова Г. А.</w:t>
            </w:r>
          </w:p>
        </w:tc>
        <w:tc>
          <w:tcPr>
            <w:tcW w:w="2021" w:type="dxa"/>
          </w:tcPr>
          <w:p w:rsidR="0075426D" w:rsidRDefault="0075426D">
            <w:pPr>
              <w:rPr>
                <w:color w:val="000000"/>
              </w:rPr>
            </w:pPr>
            <w:r>
              <w:rPr>
                <w:color w:val="000000"/>
              </w:rPr>
              <w:t>Жемис-көкөніс дақылдарын өндіру</w:t>
            </w:r>
          </w:p>
        </w:tc>
        <w:tc>
          <w:tcPr>
            <w:tcW w:w="5285" w:type="dxa"/>
          </w:tcPr>
          <w:p w:rsidR="0075426D" w:rsidRDefault="0075426D">
            <w:pPr>
              <w:rPr>
                <w:color w:val="000000"/>
              </w:rPr>
            </w:pPr>
            <w:r>
              <w:rPr>
                <w:color w:val="000000"/>
              </w:rPr>
              <w:t>Оқулықта жеміс-көкөніс шаруашылығының өнді</w:t>
            </w:r>
            <w:proofErr w:type="gramStart"/>
            <w:r>
              <w:rPr>
                <w:color w:val="000000"/>
              </w:rPr>
              <w:t>р</w:t>
            </w:r>
            <w:proofErr w:type="gramEnd"/>
            <w:r>
              <w:rPr>
                <w:color w:val="000000"/>
              </w:rPr>
              <w:t>ісінің негіздері, Қазақстанда таралған жеміс-көкөністердің жалпы ерекшеліктері, биологиясы мен оларды өсіру технологиялары келтірілген. Оқулық ауыл шаруашылық жоғары және орта арнаулы оқу орындарының жеміс-көкөніс шаруашылығы мамандықтарының білім алушыларына, ауыл шаруашылығы өнді</w:t>
            </w:r>
            <w:proofErr w:type="gramStart"/>
            <w:r>
              <w:rPr>
                <w:color w:val="000000"/>
              </w:rPr>
              <w:t>р</w:t>
            </w:r>
            <w:proofErr w:type="gramEnd"/>
            <w:r>
              <w:rPr>
                <w:color w:val="000000"/>
              </w:rPr>
              <w:t>ісі қызметкерлеріне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52</w:t>
            </w:r>
          </w:p>
        </w:tc>
        <w:tc>
          <w:tcPr>
            <w:tcW w:w="1618" w:type="dxa"/>
          </w:tcPr>
          <w:p w:rsidR="0075426D" w:rsidRDefault="0075426D">
            <w:pPr>
              <w:rPr>
                <w:color w:val="000000"/>
              </w:rPr>
            </w:pPr>
            <w:r>
              <w:rPr>
                <w:color w:val="000000"/>
              </w:rPr>
              <w:t>Каныбеков А.</w:t>
            </w:r>
          </w:p>
        </w:tc>
        <w:tc>
          <w:tcPr>
            <w:tcW w:w="2021" w:type="dxa"/>
          </w:tcPr>
          <w:p w:rsidR="0075426D" w:rsidRDefault="0075426D">
            <w:pPr>
              <w:rPr>
                <w:color w:val="000000"/>
              </w:rPr>
            </w:pPr>
            <w:r>
              <w:rPr>
                <w:color w:val="000000"/>
              </w:rPr>
              <w:t>Мейірбикелік дағдылар</w:t>
            </w:r>
          </w:p>
        </w:tc>
        <w:tc>
          <w:tcPr>
            <w:tcW w:w="5285" w:type="dxa"/>
          </w:tcPr>
          <w:p w:rsidR="0075426D" w:rsidRDefault="0075426D">
            <w:pPr>
              <w:rPr>
                <w:color w:val="000000"/>
              </w:rPr>
            </w:pPr>
            <w:r>
              <w:rPr>
                <w:color w:val="000000"/>
              </w:rPr>
              <w:t>Оқулық жоғарғы медицина оқу орындарының бі</w:t>
            </w:r>
            <w:proofErr w:type="gramStart"/>
            <w:r>
              <w:rPr>
                <w:color w:val="000000"/>
              </w:rPr>
              <w:t>р</w:t>
            </w:r>
            <w:proofErr w:type="gramEnd"/>
            <w:r>
              <w:rPr>
                <w:color w:val="000000"/>
              </w:rPr>
              <w:t>інші, үшінші курс студенттері мен медициналық колледждың оқушыларына, сонымен қатар орта  буынды медицина қызметкерлеріне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53</w:t>
            </w:r>
          </w:p>
        </w:tc>
        <w:tc>
          <w:tcPr>
            <w:tcW w:w="1618" w:type="dxa"/>
          </w:tcPr>
          <w:p w:rsidR="0075426D" w:rsidRDefault="0075426D">
            <w:pPr>
              <w:rPr>
                <w:color w:val="000000"/>
              </w:rPr>
            </w:pPr>
            <w:r>
              <w:rPr>
                <w:color w:val="000000"/>
              </w:rPr>
              <w:t>Капсалямов К.Ж.</w:t>
            </w:r>
          </w:p>
        </w:tc>
        <w:tc>
          <w:tcPr>
            <w:tcW w:w="2021" w:type="dxa"/>
          </w:tcPr>
          <w:p w:rsidR="0075426D" w:rsidRDefault="0075426D">
            <w:pPr>
              <w:rPr>
                <w:color w:val="000000"/>
              </w:rPr>
            </w:pPr>
            <w:r>
              <w:rPr>
                <w:color w:val="000000"/>
              </w:rPr>
              <w:t>Уголовно-процессуальное право Республики Казахстан. Общая часть. 1том</w:t>
            </w:r>
          </w:p>
        </w:tc>
        <w:tc>
          <w:tcPr>
            <w:tcW w:w="5285" w:type="dxa"/>
          </w:tcPr>
          <w:p w:rsidR="0075426D" w:rsidRDefault="0075426D">
            <w:pPr>
              <w:rPr>
                <w:color w:val="000000"/>
              </w:rPr>
            </w:pPr>
            <w:r>
              <w:rPr>
                <w:color w:val="000000"/>
              </w:rPr>
              <w:t>В учебнике излагаются все темы, предусмотренные действующей программой по общей части Уголовно-процессуального права Республики Казахстан, а также ряд новых проблем. Работа отражает современное состояние юридической науки и практики в уголовном судопроизводстве, конституционное и текущее законодательство, происходящие в Казахстане процессы судебно-правовой реформы. Книга подготовлена на основе нового Уголовно-процессуального кодекса Республики Казахстан, вступившего в действие с 1 января 2015 года. При написании работы использовалась учебно-методическая, монографическая литература отечественных и зарубежных ученых, нормативные материалы, а также судебная практика рассмотрения уголовных дел. Учебник предназначается для студентов вузов, а также всех интересующихся вопросами уголовно-процессуального права.</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8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54</w:t>
            </w:r>
          </w:p>
        </w:tc>
        <w:tc>
          <w:tcPr>
            <w:tcW w:w="1618" w:type="dxa"/>
          </w:tcPr>
          <w:p w:rsidR="0075426D" w:rsidRDefault="0075426D">
            <w:pPr>
              <w:rPr>
                <w:color w:val="000000"/>
              </w:rPr>
            </w:pPr>
            <w:r>
              <w:rPr>
                <w:color w:val="000000"/>
              </w:rPr>
              <w:t>Капсалямов К.Ж.</w:t>
            </w:r>
          </w:p>
        </w:tc>
        <w:tc>
          <w:tcPr>
            <w:tcW w:w="2021" w:type="dxa"/>
          </w:tcPr>
          <w:p w:rsidR="0075426D" w:rsidRDefault="0075426D">
            <w:pPr>
              <w:rPr>
                <w:color w:val="000000"/>
              </w:rPr>
            </w:pPr>
            <w:r>
              <w:rPr>
                <w:color w:val="000000"/>
              </w:rPr>
              <w:t>Уголовно-процессуальное право Республики Казахстан. Общая часть. 2 том</w:t>
            </w:r>
          </w:p>
        </w:tc>
        <w:tc>
          <w:tcPr>
            <w:tcW w:w="5285" w:type="dxa"/>
          </w:tcPr>
          <w:p w:rsidR="0075426D" w:rsidRDefault="0075426D">
            <w:pPr>
              <w:rPr>
                <w:color w:val="000000"/>
              </w:rPr>
            </w:pPr>
            <w:r>
              <w:rPr>
                <w:rFonts w:ascii="Times New Roman" w:hAnsi="Times New Roman" w:cs="Times New Roman"/>
                <w:color w:val="000000"/>
              </w:rPr>
              <w:t>﻿В</w:t>
            </w:r>
            <w:r>
              <w:rPr>
                <w:color w:val="000000"/>
              </w:rPr>
              <w:t xml:space="preserve"> учебнике излагаются все темы, предусмотренные действующей программой по общей части Уголовно-процессуального права Республики Казахстан, а также ряд новых проблем. Работа отражает современное состояние юридической науки и практики в уголовном судопроизводстве, конституционное и текущее законодательство, происходящие в Казахстане процессы судебно-правовой реформы. Книга подготовлена на основе нового Уголовно-процессуального кодекса Республики Казахстан, вступившего в действие с 1 января 2015 года. При написании работы использовалась учебно-методическая, монографическая литература отечественных и зарубежных ученых, нормативные материалы, а также судебная практика рассмотрения уголовных дел. Учебник предназначается для студентов вузов, а также всех интересующихся вопросами уголовно-процессуального права.</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8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55</w:t>
            </w:r>
          </w:p>
        </w:tc>
        <w:tc>
          <w:tcPr>
            <w:tcW w:w="1618" w:type="dxa"/>
          </w:tcPr>
          <w:p w:rsidR="0075426D" w:rsidRDefault="0075426D">
            <w:pPr>
              <w:rPr>
                <w:color w:val="000000"/>
              </w:rPr>
            </w:pPr>
            <w:r>
              <w:rPr>
                <w:color w:val="000000"/>
              </w:rPr>
              <w:t>Кенжалиев Д.И.</w:t>
            </w:r>
          </w:p>
        </w:tc>
        <w:tc>
          <w:tcPr>
            <w:tcW w:w="2021" w:type="dxa"/>
          </w:tcPr>
          <w:p w:rsidR="0075426D" w:rsidRDefault="0075426D">
            <w:pPr>
              <w:rPr>
                <w:color w:val="000000"/>
              </w:rPr>
            </w:pPr>
            <w:r>
              <w:rPr>
                <w:color w:val="000000"/>
              </w:rPr>
              <w:t>Астрономия каз.</w:t>
            </w:r>
          </w:p>
        </w:tc>
        <w:tc>
          <w:tcPr>
            <w:tcW w:w="5285" w:type="dxa"/>
          </w:tcPr>
          <w:p w:rsidR="0075426D" w:rsidRDefault="0075426D">
            <w:pPr>
              <w:rPr>
                <w:color w:val="000000"/>
              </w:rPr>
            </w:pPr>
            <w:r>
              <w:rPr>
                <w:color w:val="000000"/>
              </w:rPr>
              <w:t xml:space="preserve">Ұсынылып отырған </w:t>
            </w:r>
            <w:proofErr w:type="gramStart"/>
            <w:r>
              <w:rPr>
                <w:color w:val="000000"/>
              </w:rPr>
              <w:t>о</w:t>
            </w:r>
            <w:proofErr w:type="gramEnd"/>
            <w:r>
              <w:rPr>
                <w:color w:val="000000"/>
              </w:rPr>
              <w:t xml:space="preserve">қу құралында автор астрономияның маңызды бөлімдері – астрометрия және аспан механикасы мәселелерін баяндап өткен. Астрономиядан қазақ тіліндегі басылымдардың </w:t>
            </w:r>
            <w:proofErr w:type="gramStart"/>
            <w:r>
              <w:rPr>
                <w:color w:val="000000"/>
              </w:rPr>
              <w:t>жо</w:t>
            </w:r>
            <w:proofErr w:type="gramEnd"/>
            <w:r>
              <w:rPr>
                <w:color w:val="000000"/>
              </w:rPr>
              <w:t>ққа жуықтығы белгілі. Астрометрия және аспан механикасы астрономияның ежелден келе жатқан ең алғашқы, сонымен бірге қазіргі тұрмыста және ғылым мен техникада үлкен орын алатын салалары болып табылады. Астрометрия бө</w:t>
            </w:r>
            <w:proofErr w:type="gramStart"/>
            <w:r>
              <w:rPr>
                <w:color w:val="000000"/>
              </w:rPr>
              <w:t>л</w:t>
            </w:r>
            <w:proofErr w:type="gramEnd"/>
            <w:r>
              <w:rPr>
                <w:color w:val="000000"/>
              </w:rPr>
              <w:t>імінде уақыт аралықтарын өлшеу және Жер бетіндегі бағдарлану мәселелеріне шолу жасалған Автор оқу құралының екінші бөлімінде аспан механикасына және оның жеке салалары: «Астродинамика», «Ғарышкерлік» сияқты жас, кейінгі кезінде жақсы дамып бара жатқан салаларынан басқа, ХІ</w:t>
            </w:r>
            <w:proofErr w:type="gramStart"/>
            <w:r>
              <w:rPr>
                <w:color w:val="000000"/>
              </w:rPr>
              <w:t>Х</w:t>
            </w:r>
            <w:proofErr w:type="gramEnd"/>
            <w:r>
              <w:rPr>
                <w:color w:val="000000"/>
              </w:rPr>
              <w:t xml:space="preserve"> ғасырда аспан механикасы аясында пайда болған, кейін одан бөлініп, жұлдыздық астрономияға қосылып кетсе де, аспан механикасымен байланысын үзбеген саласы – «Жұлдыз жүйелері динамикасына» сипаттама берген. Оқу құралында қамтылған мәселелер жоғарғы оқу орындарының «астрономия», «физика», «математика» және «география» мамандықтарында оқитын студенттерге, орта мектеп оқытушыларына астрономия саласынан білімін тереңдетуге көмегін тигізеді.  Оқу  құралы Батыс Қазақ</w:t>
            </w:r>
            <w:proofErr w:type="gramStart"/>
            <w:r>
              <w:rPr>
                <w:color w:val="000000"/>
              </w:rPr>
              <w:t>стан  ке</w:t>
            </w:r>
            <w:proofErr w:type="gramEnd"/>
            <w:r>
              <w:rPr>
                <w:color w:val="000000"/>
              </w:rPr>
              <w:t>ңесімен бекітілген.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2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56</w:t>
            </w:r>
          </w:p>
        </w:tc>
        <w:tc>
          <w:tcPr>
            <w:tcW w:w="1618" w:type="dxa"/>
          </w:tcPr>
          <w:p w:rsidR="0075426D" w:rsidRDefault="0075426D">
            <w:pPr>
              <w:rPr>
                <w:color w:val="000000"/>
              </w:rPr>
            </w:pPr>
            <w:r>
              <w:rPr>
                <w:color w:val="000000"/>
              </w:rPr>
              <w:t>Койбагарова Т.</w:t>
            </w:r>
          </w:p>
        </w:tc>
        <w:tc>
          <w:tcPr>
            <w:tcW w:w="2021" w:type="dxa"/>
          </w:tcPr>
          <w:p w:rsidR="0075426D" w:rsidRDefault="0075426D">
            <w:pPr>
              <w:rPr>
                <w:color w:val="000000"/>
              </w:rPr>
            </w:pPr>
            <w:r>
              <w:rPr>
                <w:color w:val="000000"/>
              </w:rPr>
              <w:t>Информатика</w:t>
            </w:r>
          </w:p>
        </w:tc>
        <w:tc>
          <w:tcPr>
            <w:tcW w:w="5285" w:type="dxa"/>
          </w:tcPr>
          <w:p w:rsidR="0075426D" w:rsidRDefault="0075426D">
            <w:pPr>
              <w:rPr>
                <w:color w:val="000000"/>
              </w:rPr>
            </w:pPr>
            <w:r>
              <w:rPr>
                <w:color w:val="000000"/>
              </w:rPr>
              <w:t xml:space="preserve">Оқу құралы «Информатиканың теориялық негіздері» және «Информатика» </w:t>
            </w:r>
            <w:proofErr w:type="gramStart"/>
            <w:r>
              <w:rPr>
                <w:color w:val="000000"/>
              </w:rPr>
              <w:t>п</w:t>
            </w:r>
            <w:proofErr w:type="gramEnd"/>
            <w:r>
              <w:rPr>
                <w:color w:val="000000"/>
              </w:rPr>
              <w:t xml:space="preserve">әндерінің типтік оқу бағдарламаларында анықталған міндеттерге сай құрылымданды. Құралдың бірінші бөлімінде, информатиканың фундаментальды ұғымдарына жататын және информатиканың теориялық негіздері курсының мазмұнын құрайтын, келесі мәселелер қамтылды: - ақпарат және ақпараттық үдерістер, ақпарат және тіл, ақпаратты кодтау, ақпараттың мағыналы және алфавитттік өлшемі, информатиканың семантикалық негізі туралы түсініктерді қалыптастыру және машықтандыру; - есептеуіш техниканың арифметикалық негіздері; </w:t>
            </w:r>
            <w:proofErr w:type="gramStart"/>
            <w:r>
              <w:rPr>
                <w:color w:val="000000"/>
              </w:rPr>
              <w:t>логикалы</w:t>
            </w:r>
            <w:proofErr w:type="gramEnd"/>
            <w:r>
              <w:rPr>
                <w:color w:val="000000"/>
              </w:rPr>
              <w:t xml:space="preserve">қ ақпарат, шамалар, формулалар, амалдар және ЭЕМ-нің элементтік базасы ұғымдарын қалыптастыру және ықшамдау; - алгоритм ұғымы және оны сипатау қасиеттері, негіздік құрылымдары, шамалармен жұмыс жасау ұғымдарын қалыптастыру және машықтандыру; - алгоритмдер теориясы, Тьюринг және Пост машиналары, Марковтың қалыпты алгоритмдері, алгоритмдік шешілмейтін есептер, алгоритм </w:t>
            </w:r>
            <w:proofErr w:type="gramStart"/>
            <w:r>
              <w:rPr>
                <w:color w:val="000000"/>
              </w:rPr>
              <w:t>к</w:t>
            </w:r>
            <w:proofErr w:type="gramEnd"/>
            <w:r>
              <w:rPr>
                <w:color w:val="000000"/>
              </w:rPr>
              <w:t>үрделілігі мен тиімділігі ұғымдарын қалыптастыру; - модель, модельді сипаттау әдістері, модельдеу ұдерісі, модельдерді құрудың негізгі кезеңдері, модельді сипаттау әдістері, ақпараттық модельдер, граф тү</w:t>
            </w:r>
            <w:proofErr w:type="gramStart"/>
            <w:r>
              <w:rPr>
                <w:color w:val="000000"/>
              </w:rPr>
              <w:t>р</w:t>
            </w:r>
            <w:proofErr w:type="gramEnd"/>
            <w:r>
              <w:rPr>
                <w:color w:val="000000"/>
              </w:rPr>
              <w:t xml:space="preserve">індегі ақпараттық модельдер ұғымдарын қалыптастыру. </w:t>
            </w:r>
            <w:proofErr w:type="gramStart"/>
            <w:r>
              <w:rPr>
                <w:color w:val="000000"/>
              </w:rPr>
              <w:t>О</w:t>
            </w:r>
            <w:proofErr w:type="gramEnd"/>
            <w:r>
              <w:rPr>
                <w:color w:val="000000"/>
              </w:rPr>
              <w:t xml:space="preserve">қу құралының екінші бөлімі информатика </w:t>
            </w:r>
            <w:r>
              <w:rPr>
                <w:color w:val="000000"/>
              </w:rPr>
              <w:lastRenderedPageBreak/>
              <w:t>курсының іргелі компонеттері: аппараттық және бағдарламалық жасақтамаларды қарастыру мәселелеріне арналған. Аппараттық жасақтама бойынша ЭЕМ архитектурасы, Нейман принциптері, дербес компьютердің құрамы мен ашық архитектура түсіні</w:t>
            </w:r>
            <w:proofErr w:type="gramStart"/>
            <w:r>
              <w:rPr>
                <w:color w:val="000000"/>
              </w:rPr>
              <w:t>г</w:t>
            </w:r>
            <w:proofErr w:type="gramEnd"/>
            <w:r>
              <w:rPr>
                <w:color w:val="000000"/>
              </w:rPr>
              <w:t xml:space="preserve">і, процессор мен ішкі және сыртқы жады сипатталады. ЭЕМ бағдарламалық жасақтамасын қарастыру мақсаты, ол – базалық және қолданбалы бағдарламалық жасақтаманың негізгі топтарымен және олардың негізін қалайтын </w:t>
            </w:r>
            <w:proofErr w:type="gramStart"/>
            <w:r>
              <w:rPr>
                <w:color w:val="000000"/>
              </w:rPr>
              <w:t>фундаменталды</w:t>
            </w:r>
            <w:proofErr w:type="gramEnd"/>
            <w:r>
              <w:rPr>
                <w:color w:val="000000"/>
              </w:rPr>
              <w:t xml:space="preserve"> қағитаттарымен таныстыру болып табылады. Бағдарламалық жасақтама бойынша, оларды жалпы сипаттау мәселелері және Windows операциялық жүйесі мен қолданбалы дә</w:t>
            </w:r>
            <w:proofErr w:type="gramStart"/>
            <w:r>
              <w:rPr>
                <w:color w:val="000000"/>
              </w:rPr>
              <w:t>ст</w:t>
            </w:r>
            <w:proofErr w:type="gramEnd"/>
            <w:r>
              <w:rPr>
                <w:color w:val="000000"/>
              </w:rPr>
              <w:t>үрлі бағдарламалардың ортасында жұмыс жасау технологиялары қарастырылады. Параграфтардың соңында тест сұрақтары, есептер кешендері, бақылау жұмысының нұсқалары, тәжрибелік, өзіндік және шығармашылық жұ</w:t>
            </w:r>
            <w:proofErr w:type="gramStart"/>
            <w:r>
              <w:rPr>
                <w:color w:val="000000"/>
              </w:rPr>
              <w:t>мыстар</w:t>
            </w:r>
            <w:proofErr w:type="gramEnd"/>
            <w:r>
              <w:rPr>
                <w:color w:val="000000"/>
              </w:rPr>
              <w:t xml:space="preserve">ға арналған тапсырмалар берілген. Оқу құралы педагогикалық жоғарғы оқу орындарының «Информатика» мамандығында оқитын студенттерге, информатика </w:t>
            </w:r>
            <w:proofErr w:type="gramStart"/>
            <w:r>
              <w:rPr>
                <w:color w:val="000000"/>
              </w:rPr>
              <w:t>п</w:t>
            </w:r>
            <w:proofErr w:type="gramEnd"/>
            <w:r>
              <w:rPr>
                <w:color w:val="000000"/>
              </w:rPr>
              <w:t>әні мұғалімдеріне, әдіскерлерге және білімді ақпараттандыру мәселелерімен айналысатын мамандарға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45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57</w:t>
            </w:r>
          </w:p>
        </w:tc>
        <w:tc>
          <w:tcPr>
            <w:tcW w:w="1618" w:type="dxa"/>
          </w:tcPr>
          <w:p w:rsidR="0075426D" w:rsidRDefault="0075426D">
            <w:pPr>
              <w:rPr>
                <w:color w:val="000000"/>
              </w:rPr>
            </w:pPr>
            <w:r>
              <w:rPr>
                <w:color w:val="000000"/>
              </w:rPr>
              <w:t>Койчубеков Б. К.</w:t>
            </w:r>
          </w:p>
        </w:tc>
        <w:tc>
          <w:tcPr>
            <w:tcW w:w="2021" w:type="dxa"/>
          </w:tcPr>
          <w:p w:rsidR="0075426D" w:rsidRDefault="0075426D">
            <w:pPr>
              <w:rPr>
                <w:color w:val="000000"/>
              </w:rPr>
            </w:pPr>
            <w:r>
              <w:rPr>
                <w:color w:val="000000"/>
              </w:rPr>
              <w:t>Биостатистика</w:t>
            </w:r>
          </w:p>
        </w:tc>
        <w:tc>
          <w:tcPr>
            <w:tcW w:w="5285" w:type="dxa"/>
          </w:tcPr>
          <w:p w:rsidR="0075426D" w:rsidRDefault="0075426D">
            <w:pPr>
              <w:rPr>
                <w:color w:val="000000"/>
              </w:rPr>
            </w:pPr>
            <w:r>
              <w:rPr>
                <w:color w:val="000000"/>
              </w:rPr>
              <w:t xml:space="preserve">Книга является учебным пособием по теории статистических методов, используемых в медико-биологических исследованиях. Рассмотрены основные разделы биостатистики – анализ групповых свойств биобъектов и теория проверки статистических гипотез. Изложенный материал сопровождается примерами и проблемами из медицинской практики. Для научных работников особый интерес представляют разделы, посвященные логлинейному анализу и логистической регрессии, которые еще не нашли широкого применения в медицинской научной среде. Пособие адаптировано к нетехнической  аудитории и предназначено для студентов, магистрантов, докторантов и </w:t>
            </w:r>
            <w:proofErr w:type="gramStart"/>
            <w:r>
              <w:rPr>
                <w:color w:val="000000"/>
              </w:rPr>
              <w:t>преподавателей</w:t>
            </w:r>
            <w:proofErr w:type="gramEnd"/>
            <w:r>
              <w:rPr>
                <w:color w:val="000000"/>
              </w:rPr>
              <w:t xml:space="preserve"> медицинских и биологических вузов.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58</w:t>
            </w:r>
          </w:p>
        </w:tc>
        <w:tc>
          <w:tcPr>
            <w:tcW w:w="1618" w:type="dxa"/>
          </w:tcPr>
          <w:p w:rsidR="0075426D" w:rsidRDefault="0075426D">
            <w:pPr>
              <w:rPr>
                <w:color w:val="000000"/>
              </w:rPr>
            </w:pPr>
            <w:r>
              <w:rPr>
                <w:color w:val="000000"/>
              </w:rPr>
              <w:t>Кошербаев Д.Б.</w:t>
            </w:r>
          </w:p>
        </w:tc>
        <w:tc>
          <w:tcPr>
            <w:tcW w:w="2021" w:type="dxa"/>
          </w:tcPr>
          <w:p w:rsidR="0075426D" w:rsidRDefault="0075426D">
            <w:pPr>
              <w:rPr>
                <w:color w:val="000000"/>
              </w:rPr>
            </w:pPr>
            <w:r>
              <w:rPr>
                <w:color w:val="000000"/>
              </w:rPr>
              <w:t>Саясаттағы имидж</w:t>
            </w:r>
          </w:p>
        </w:tc>
        <w:tc>
          <w:tcPr>
            <w:tcW w:w="5285" w:type="dxa"/>
          </w:tcPr>
          <w:p w:rsidR="0075426D" w:rsidRDefault="0075426D">
            <w:pPr>
              <w:rPr>
                <w:color w:val="000000"/>
              </w:rPr>
            </w:pPr>
            <w:r>
              <w:rPr>
                <w:color w:val="000000"/>
              </w:rPr>
              <w:t>Бұ</w:t>
            </w:r>
            <w:proofErr w:type="gramStart"/>
            <w:r>
              <w:rPr>
                <w:color w:val="000000"/>
              </w:rPr>
              <w:t>л</w:t>
            </w:r>
            <w:proofErr w:type="gramEnd"/>
            <w:r>
              <w:rPr>
                <w:color w:val="000000"/>
              </w:rPr>
              <w:t xml:space="preserve"> оқу құралында саясаткердің имиджін жасау жолдарының ерекшелігі, имиджелогияның теориясы мен тұғырнамалары, саяси жарнаманың қоғамда алар орны туралы айтылады. Сонымен қатар, сайлау кампаниясы барысында қолданылатын имидждік технологиялар қарастырылған. Оқу құралының басты мақсаты – студенттерге имидждік технологиялардың қолданылу ерекшеліктерін көрсету, саясаткерлерді «өткізудің» </w:t>
            </w:r>
            <w:proofErr w:type="gramStart"/>
            <w:r>
              <w:rPr>
                <w:color w:val="000000"/>
              </w:rPr>
              <w:t>жа</w:t>
            </w:r>
            <w:proofErr w:type="gramEnd"/>
            <w:r>
              <w:rPr>
                <w:color w:val="000000"/>
              </w:rPr>
              <w:t xml:space="preserve">ңа әдіс-тәсілдерінің пайда болуын, Қазақстандағы саяси имиджелогия жүйесінің қалыптасуының теориялық аспектілерін көрсетуге талпыныс жасау. Оқу құралы – саясаттану, әлеуметтану, журналистика, қоғаммен байланыс, </w:t>
            </w:r>
            <w:r>
              <w:rPr>
                <w:color w:val="000000"/>
              </w:rPr>
              <w:lastRenderedPageBreak/>
              <w:t xml:space="preserve">мемлекеттік басқару, халықаралық қатынастар мамандығы бойынша оқитын студенттерге, </w:t>
            </w:r>
            <w:proofErr w:type="gramStart"/>
            <w:r>
              <w:rPr>
                <w:color w:val="000000"/>
              </w:rPr>
              <w:t>магистранттар</w:t>
            </w:r>
            <w:proofErr w:type="gramEnd"/>
            <w:r>
              <w:rPr>
                <w:color w:val="000000"/>
              </w:rPr>
              <w:t>ға және көпшілік қауымға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59</w:t>
            </w:r>
          </w:p>
        </w:tc>
        <w:tc>
          <w:tcPr>
            <w:tcW w:w="1618" w:type="dxa"/>
          </w:tcPr>
          <w:p w:rsidR="0075426D" w:rsidRDefault="0075426D">
            <w:pPr>
              <w:rPr>
                <w:color w:val="000000"/>
              </w:rPr>
            </w:pPr>
            <w:r>
              <w:rPr>
                <w:color w:val="000000"/>
              </w:rPr>
              <w:t>Курашев А. Г.</w:t>
            </w:r>
          </w:p>
        </w:tc>
        <w:tc>
          <w:tcPr>
            <w:tcW w:w="2021" w:type="dxa"/>
          </w:tcPr>
          <w:p w:rsidR="0075426D" w:rsidRDefault="0075426D">
            <w:pPr>
              <w:rPr>
                <w:color w:val="000000"/>
              </w:rPr>
            </w:pPr>
            <w:r>
              <w:rPr>
                <w:color w:val="000000"/>
              </w:rPr>
              <w:t>Бастың және мойынның қабыну аурулары</w:t>
            </w:r>
          </w:p>
        </w:tc>
        <w:tc>
          <w:tcPr>
            <w:tcW w:w="5285" w:type="dxa"/>
          </w:tcPr>
          <w:p w:rsidR="0075426D" w:rsidRDefault="0075426D">
            <w:pPr>
              <w:rPr>
                <w:color w:val="000000"/>
              </w:rPr>
            </w:pPr>
            <w:r>
              <w:rPr>
                <w:rFonts w:ascii="Times New Roman" w:hAnsi="Times New Roman" w:cs="Times New Roman"/>
                <w:color w:val="000000"/>
              </w:rPr>
              <w:t>﻿Кәзіргі</w:t>
            </w:r>
            <w:r>
              <w:rPr>
                <w:color w:val="000000"/>
              </w:rPr>
              <w:t xml:space="preserve"> таңда бет-жақсүйек аймақтарында өтетін хирургиялық инфек-ция  ауруларының ғылыми-тәжрибелік маңыздылығы арта түспесе, азай-мағандығы күман тудырмайды және әліде бет-жақсүйек хирургиясының басты мәселелерінің бі</w:t>
            </w:r>
            <w:proofErr w:type="gramStart"/>
            <w:r>
              <w:rPr>
                <w:color w:val="000000"/>
              </w:rPr>
              <w:t>р</w:t>
            </w:r>
            <w:proofErr w:type="gramEnd"/>
            <w:r>
              <w:rPr>
                <w:color w:val="000000"/>
              </w:rPr>
              <w:t>і болып қала бермек. Себебі, хирургиялық стома-тология ауруларының жартысынан көбін осы аймақтардың і</w:t>
            </w:r>
            <w:proofErr w:type="gramStart"/>
            <w:r>
              <w:rPr>
                <w:color w:val="000000"/>
              </w:rPr>
              <w:t>р</w:t>
            </w:r>
            <w:proofErr w:type="gramEnd"/>
            <w:r>
              <w:rPr>
                <w:color w:val="000000"/>
              </w:rPr>
              <w:t>іңді қабыну аурулары құрайтындығы белгілі. Бұл күнде іріңді қабыну процестерінің ағымы ауыр да жайылмалы түрлерінің көбейуі, науқастардың өміріне аса қауіпті асқынулар (кеуекті қойнауының торомбозы, бас миының абсцесі, медиастенит және сепсис) тудыруы жиі кездесетін болды. Өкінішке орай, осы саладан ана тілімізде шыққан оқулықтардың тап-шылығы болашақ дә</w:t>
            </w:r>
            <w:proofErr w:type="gramStart"/>
            <w:r>
              <w:rPr>
                <w:color w:val="000000"/>
              </w:rPr>
              <w:t>р</w:t>
            </w:r>
            <w:proofErr w:type="gramEnd"/>
            <w:r>
              <w:rPr>
                <w:color w:val="000000"/>
              </w:rPr>
              <w:t>ігерлерімізді қинайтыны жасырын емес. Мемлекет-тік тілінде шығарылған саусақпен санарлықтай оқулықтардың мазмұны тапшы, сапасы сын көтермейтіндігі  шындық.</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60</w:t>
            </w:r>
          </w:p>
        </w:tc>
        <w:tc>
          <w:tcPr>
            <w:tcW w:w="1618" w:type="dxa"/>
          </w:tcPr>
          <w:p w:rsidR="0075426D" w:rsidRDefault="0075426D">
            <w:pPr>
              <w:rPr>
                <w:color w:val="000000"/>
              </w:rPr>
            </w:pPr>
            <w:r>
              <w:rPr>
                <w:color w:val="000000"/>
              </w:rPr>
              <w:t>Курманбаева М. С.</w:t>
            </w:r>
          </w:p>
        </w:tc>
        <w:tc>
          <w:tcPr>
            <w:tcW w:w="2021" w:type="dxa"/>
          </w:tcPr>
          <w:p w:rsidR="0075426D" w:rsidRDefault="0075426D">
            <w:pPr>
              <w:rPr>
                <w:color w:val="000000"/>
              </w:rPr>
            </w:pPr>
            <w:r>
              <w:rPr>
                <w:color w:val="000000"/>
              </w:rPr>
              <w:t>Ботаника негіздері мен өсімдіктер әлемінің әралуандылығы</w:t>
            </w:r>
          </w:p>
        </w:tc>
        <w:tc>
          <w:tcPr>
            <w:tcW w:w="5285" w:type="dxa"/>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61</w:t>
            </w:r>
          </w:p>
        </w:tc>
        <w:tc>
          <w:tcPr>
            <w:tcW w:w="1618" w:type="dxa"/>
          </w:tcPr>
          <w:p w:rsidR="0075426D" w:rsidRDefault="0075426D">
            <w:pPr>
              <w:rPr>
                <w:color w:val="000000"/>
              </w:rPr>
            </w:pPr>
            <w:r>
              <w:rPr>
                <w:color w:val="000000"/>
              </w:rPr>
              <w:t>Кусаинова А. К.</w:t>
            </w:r>
          </w:p>
        </w:tc>
        <w:tc>
          <w:tcPr>
            <w:tcW w:w="2021" w:type="dxa"/>
          </w:tcPr>
          <w:p w:rsidR="0075426D" w:rsidRDefault="0075426D">
            <w:pPr>
              <w:rPr>
                <w:color w:val="000000"/>
              </w:rPr>
            </w:pPr>
            <w:r>
              <w:rPr>
                <w:color w:val="000000"/>
              </w:rPr>
              <w:t>Практикум по неорганичкской химии</w:t>
            </w:r>
          </w:p>
        </w:tc>
        <w:tc>
          <w:tcPr>
            <w:tcW w:w="5285" w:type="dxa"/>
          </w:tcPr>
          <w:p w:rsidR="0075426D" w:rsidRDefault="0075426D">
            <w:pPr>
              <w:rPr>
                <w:color w:val="000000"/>
              </w:rPr>
            </w:pPr>
            <w:r>
              <w:rPr>
                <w:color w:val="000000"/>
              </w:rPr>
              <w:t xml:space="preserve">Учебно-методическое пособие по неорганической химии составлено на основании типовой программы по неорганической химии и </w:t>
            </w:r>
            <w:proofErr w:type="gramStart"/>
            <w:r>
              <w:rPr>
                <w:color w:val="000000"/>
              </w:rPr>
              <w:t>предназначена</w:t>
            </w:r>
            <w:proofErr w:type="gramEnd"/>
            <w:r>
              <w:rPr>
                <w:color w:val="000000"/>
              </w:rPr>
              <w:t xml:space="preserve"> для студентов высших медицинских учебных заведений. В методическом пособии приводятся тема и содержание занятий, описание лабораторных работ, перечень вопросов и упражнений, рассматриваемых на занятиях. К каждой теме даются в структурированной форме теоретические основы применяемых методик, решение типовых задач и указания по расчету и обработке экспериментальных данных. В данном пособии приводятся также справочные данные, которые необходимы для выполнения  лабораторных работ. Книга окажет большую помощь студентам и магистрантам при подготовке к занятиям.</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62</w:t>
            </w:r>
          </w:p>
        </w:tc>
        <w:tc>
          <w:tcPr>
            <w:tcW w:w="1618" w:type="dxa"/>
          </w:tcPr>
          <w:p w:rsidR="0075426D" w:rsidRDefault="0075426D">
            <w:pPr>
              <w:rPr>
                <w:color w:val="000000"/>
              </w:rPr>
            </w:pPr>
            <w:r>
              <w:rPr>
                <w:color w:val="000000"/>
              </w:rPr>
              <w:t>Кусаинова А. К.</w:t>
            </w:r>
          </w:p>
        </w:tc>
        <w:tc>
          <w:tcPr>
            <w:tcW w:w="2021" w:type="dxa"/>
          </w:tcPr>
          <w:p w:rsidR="0075426D" w:rsidRDefault="0075426D">
            <w:pPr>
              <w:rPr>
                <w:color w:val="000000"/>
              </w:rPr>
            </w:pPr>
            <w:r>
              <w:rPr>
                <w:color w:val="000000"/>
              </w:rPr>
              <w:t>Бейорганикалық химия прктикумы</w:t>
            </w:r>
          </w:p>
        </w:tc>
        <w:tc>
          <w:tcPr>
            <w:tcW w:w="5285" w:type="dxa"/>
          </w:tcPr>
          <w:p w:rsidR="0075426D" w:rsidRDefault="0075426D">
            <w:pPr>
              <w:rPr>
                <w:color w:val="000000"/>
              </w:rPr>
            </w:pPr>
            <w:r>
              <w:rPr>
                <w:color w:val="000000"/>
              </w:rPr>
              <w:t>Медициналық жоғары оқу орындарының студенттеріне арналған оқ</w:t>
            </w:r>
            <w:proofErr w:type="gramStart"/>
            <w:r>
              <w:rPr>
                <w:color w:val="000000"/>
              </w:rPr>
              <w:t>у-</w:t>
            </w:r>
            <w:proofErr w:type="gramEnd"/>
            <w:r>
              <w:rPr>
                <w:color w:val="000000"/>
              </w:rPr>
              <w:t xml:space="preserve">әдістемелік нұсқаулық бейорганикалық химияның типтік бағдарламасына сәйкес әзірленген. Әдістемелік нұсқауда дәрістер, сабақтардың тақырыптары мен мазмұны, зертханалық жұмыстардың сипаттамасы, тақырып бойынша  есептер шығару, өз бетінше дайындыққа арналған тапсырмалар, сабақтың  мазмұны және </w:t>
            </w:r>
            <w:r>
              <w:rPr>
                <w:color w:val="000000"/>
              </w:rPr>
              <w:lastRenderedPageBreak/>
              <w:t>өткізу әдістемесі, жаттығулар мен сабақта қарастырылатын тақырыптың негізгі сұрақтары қамтылған. Ә</w:t>
            </w:r>
            <w:proofErr w:type="gramStart"/>
            <w:r>
              <w:rPr>
                <w:color w:val="000000"/>
              </w:rPr>
              <w:t>р</w:t>
            </w:r>
            <w:proofErr w:type="gramEnd"/>
            <w:r>
              <w:rPr>
                <w:color w:val="000000"/>
              </w:rPr>
              <w:t xml:space="preserve"> тақырып бойынша құрылымдық үлгіде қолданылатын әдістердің теориялық негіздері, типтік есептердің шешімдері және тәжірибелік мәліметтердің нәтижелері бойынша көрсеткіштері берілген.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63</w:t>
            </w:r>
          </w:p>
        </w:tc>
        <w:tc>
          <w:tcPr>
            <w:tcW w:w="1618" w:type="dxa"/>
          </w:tcPr>
          <w:p w:rsidR="0075426D" w:rsidRDefault="0075426D">
            <w:pPr>
              <w:rPr>
                <w:color w:val="000000"/>
              </w:rPr>
            </w:pPr>
            <w:r>
              <w:rPr>
                <w:color w:val="000000"/>
              </w:rPr>
              <w:t>Куттыкужанова Г. Г.</w:t>
            </w:r>
          </w:p>
        </w:tc>
        <w:tc>
          <w:tcPr>
            <w:tcW w:w="2021" w:type="dxa"/>
          </w:tcPr>
          <w:p w:rsidR="0075426D" w:rsidRDefault="0075426D">
            <w:pPr>
              <w:rPr>
                <w:color w:val="000000"/>
              </w:rPr>
            </w:pPr>
            <w:r>
              <w:rPr>
                <w:color w:val="000000"/>
              </w:rPr>
              <w:t>Балаларыдың жұқпалы аурулары</w:t>
            </w:r>
          </w:p>
        </w:tc>
        <w:tc>
          <w:tcPr>
            <w:tcW w:w="5285" w:type="dxa"/>
          </w:tcPr>
          <w:p w:rsidR="0075426D" w:rsidRDefault="0075426D">
            <w:pPr>
              <w:rPr>
                <w:color w:val="000000"/>
              </w:rPr>
            </w:pPr>
            <w:r>
              <w:rPr>
                <w:color w:val="000000"/>
              </w:rPr>
              <w:t>Медициналық, жоғарғы оқу орындарының студенттеріне, интерналарына және дә</w:t>
            </w:r>
            <w:proofErr w:type="gramStart"/>
            <w:r>
              <w:rPr>
                <w:color w:val="000000"/>
              </w:rPr>
              <w:t>р</w:t>
            </w:r>
            <w:proofErr w:type="gramEnd"/>
            <w:r>
              <w:rPr>
                <w:color w:val="000000"/>
              </w:rPr>
              <w:t xml:space="preserve">ігерлеріне арналған оқу-құралы ретінде Каз¥МУ-нің ОӘҚ-сі ұсынды. </w:t>
            </w:r>
            <w:proofErr w:type="gramStart"/>
            <w:r>
              <w:rPr>
                <w:color w:val="000000"/>
              </w:rPr>
              <w:t>П</w:t>
            </w:r>
            <w:proofErr w:type="gramEnd"/>
            <w:r>
              <w:rPr>
                <w:color w:val="000000"/>
              </w:rPr>
              <w:t>ікір айтушлар: Шымкент Мемлекеттік Медицина Академиясының жұқпалы аурулар кафедрасының меңгерушісі, м.ғ.д. профессор Балғымбеков Ш. Ф. Қазақтың дә</w:t>
            </w:r>
            <w:proofErr w:type="gramStart"/>
            <w:r>
              <w:rPr>
                <w:color w:val="000000"/>
              </w:rPr>
              <w:t>р</w:t>
            </w:r>
            <w:proofErr w:type="gramEnd"/>
            <w:r>
              <w:rPr>
                <w:color w:val="000000"/>
              </w:rPr>
              <w:t>ігерлер білім жетілдіру институтының жұқпалы аурулар кафедрасының меңгерушісі, м.ғ.д. профессор Кұрманова К. Б. 2003 жылғы оқу құралы толықтырылып, өңделіп ұсынылып отыр.</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64</w:t>
            </w:r>
          </w:p>
        </w:tc>
        <w:tc>
          <w:tcPr>
            <w:tcW w:w="1618" w:type="dxa"/>
          </w:tcPr>
          <w:p w:rsidR="0075426D" w:rsidRDefault="0075426D">
            <w:pPr>
              <w:rPr>
                <w:color w:val="000000"/>
              </w:rPr>
            </w:pPr>
            <w:r>
              <w:rPr>
                <w:color w:val="000000"/>
              </w:rPr>
              <w:t>Мухамеджанова А.Т.</w:t>
            </w:r>
          </w:p>
        </w:tc>
        <w:tc>
          <w:tcPr>
            <w:tcW w:w="2021" w:type="dxa"/>
          </w:tcPr>
          <w:p w:rsidR="0075426D" w:rsidRDefault="0075426D">
            <w:pPr>
              <w:rPr>
                <w:color w:val="000000"/>
              </w:rPr>
            </w:pPr>
            <w:r>
              <w:rPr>
                <w:color w:val="000000"/>
              </w:rPr>
              <w:t>Геотехника ІІ</w:t>
            </w:r>
            <w:proofErr w:type="gramStart"/>
            <w:r>
              <w:rPr>
                <w:color w:val="000000"/>
              </w:rPr>
              <w:t xml:space="preserve"> :</w:t>
            </w:r>
            <w:proofErr w:type="gramEnd"/>
            <w:r>
              <w:rPr>
                <w:color w:val="000000"/>
              </w:rPr>
              <w:t xml:space="preserve"> қадалы іргетастар</w:t>
            </w:r>
          </w:p>
        </w:tc>
        <w:tc>
          <w:tcPr>
            <w:tcW w:w="5285" w:type="dxa"/>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65</w:t>
            </w:r>
          </w:p>
        </w:tc>
        <w:tc>
          <w:tcPr>
            <w:tcW w:w="1618" w:type="dxa"/>
          </w:tcPr>
          <w:p w:rsidR="0075426D" w:rsidRDefault="0075426D">
            <w:pPr>
              <w:rPr>
                <w:color w:val="000000"/>
              </w:rPr>
            </w:pPr>
            <w:r>
              <w:rPr>
                <w:color w:val="000000"/>
              </w:rPr>
              <w:t>Мухамеджанова А.Т.</w:t>
            </w:r>
          </w:p>
        </w:tc>
        <w:tc>
          <w:tcPr>
            <w:tcW w:w="2021" w:type="dxa"/>
          </w:tcPr>
          <w:p w:rsidR="0075426D" w:rsidRDefault="0075426D">
            <w:pPr>
              <w:rPr>
                <w:color w:val="000000"/>
              </w:rPr>
            </w:pPr>
            <w:r>
              <w:rPr>
                <w:color w:val="000000"/>
              </w:rPr>
              <w:t>Геотехника І (каз</w:t>
            </w:r>
            <w:proofErr w:type="gramStart"/>
            <w:r>
              <w:rPr>
                <w:color w:val="000000"/>
              </w:rPr>
              <w:t>.я</w:t>
            </w:r>
            <w:proofErr w:type="gramEnd"/>
            <w:r>
              <w:rPr>
                <w:color w:val="000000"/>
              </w:rPr>
              <w:t>з)</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66</w:t>
            </w:r>
          </w:p>
        </w:tc>
        <w:tc>
          <w:tcPr>
            <w:tcW w:w="1618" w:type="dxa"/>
          </w:tcPr>
          <w:p w:rsidR="0075426D" w:rsidRDefault="0075426D">
            <w:pPr>
              <w:rPr>
                <w:color w:val="000000"/>
              </w:rPr>
            </w:pPr>
            <w:r>
              <w:rPr>
                <w:color w:val="000000"/>
              </w:rPr>
              <w:t>Мырзаханов Н.</w:t>
            </w:r>
          </w:p>
        </w:tc>
        <w:tc>
          <w:tcPr>
            <w:tcW w:w="2021" w:type="dxa"/>
          </w:tcPr>
          <w:p w:rsidR="0075426D" w:rsidRDefault="0075426D">
            <w:pPr>
              <w:rPr>
                <w:color w:val="000000"/>
              </w:rPr>
            </w:pPr>
            <w:r>
              <w:rPr>
                <w:color w:val="000000"/>
              </w:rPr>
              <w:t>Жалпы физиология</w:t>
            </w:r>
          </w:p>
        </w:tc>
        <w:tc>
          <w:tcPr>
            <w:tcW w:w="5285" w:type="dxa"/>
          </w:tcPr>
          <w:p w:rsidR="0075426D" w:rsidRDefault="0075426D">
            <w:pPr>
              <w:rPr>
                <w:color w:val="000000"/>
              </w:rPr>
            </w:pPr>
            <w:r>
              <w:rPr>
                <w:color w:val="000000"/>
              </w:rPr>
              <w:t xml:space="preserve">«Жалпы физиология» (оқулық) - еңбегінде автордың қолданбалы психология және </w:t>
            </w:r>
            <w:proofErr w:type="gramStart"/>
            <w:r>
              <w:rPr>
                <w:color w:val="000000"/>
              </w:rPr>
              <w:t>физиология</w:t>
            </w:r>
            <w:proofErr w:type="gramEnd"/>
            <w:r>
              <w:rPr>
                <w:color w:val="000000"/>
              </w:rPr>
              <w:t>ға арналған тәжірибелер жиынтығы қарастырылады. Оқу құралы ғылыми ізденуші қауымға, магистранттар, университет шәкірттері</w:t>
            </w:r>
            <w:proofErr w:type="gramStart"/>
            <w:r>
              <w:rPr>
                <w:color w:val="000000"/>
              </w:rPr>
              <w:t>не  ж</w:t>
            </w:r>
            <w:proofErr w:type="gramEnd"/>
            <w:r>
              <w:rPr>
                <w:color w:val="000000"/>
              </w:rPr>
              <w:t xml:space="preserve">әне колледжге арналады. Психологиялық процесстердің физиологиялық негіздемесін түсіндіретін орталық </w:t>
            </w:r>
            <w:proofErr w:type="gramStart"/>
            <w:r>
              <w:rPr>
                <w:color w:val="000000"/>
              </w:rPr>
              <w:t>нерв ж</w:t>
            </w:r>
            <w:proofErr w:type="gramEnd"/>
            <w:r>
              <w:rPr>
                <w:color w:val="000000"/>
              </w:rPr>
              <w:t>үйесі және жоғарғы нерв жүйесі бойынша бакалаврлар мен магистранттардың өз бетімен орындалатын қолданбалы зерттеу жұмыстары қарастырылып, алынған нәтижелерді сараптау, оның ішінде статистикалық талдау тәсілдері сипатталады. Оқу құралы 50-сурет, 11 кестемен өрнектелген.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8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67</w:t>
            </w:r>
          </w:p>
        </w:tc>
        <w:tc>
          <w:tcPr>
            <w:tcW w:w="1618" w:type="dxa"/>
          </w:tcPr>
          <w:p w:rsidR="0075426D" w:rsidRDefault="0075426D">
            <w:pPr>
              <w:rPr>
                <w:color w:val="000000"/>
              </w:rPr>
            </w:pPr>
            <w:r>
              <w:rPr>
                <w:color w:val="000000"/>
              </w:rPr>
              <w:t>Мырзаханова М. Н.</w:t>
            </w:r>
          </w:p>
        </w:tc>
        <w:tc>
          <w:tcPr>
            <w:tcW w:w="2021" w:type="dxa"/>
          </w:tcPr>
          <w:p w:rsidR="0075426D" w:rsidRDefault="0075426D">
            <w:pPr>
              <w:rPr>
                <w:color w:val="000000"/>
              </w:rPr>
            </w:pPr>
            <w:r>
              <w:rPr>
                <w:color w:val="000000"/>
              </w:rPr>
              <w:t xml:space="preserve">Практикум по </w:t>
            </w:r>
            <w:proofErr w:type="gramStart"/>
            <w:r>
              <w:rPr>
                <w:color w:val="000000"/>
              </w:rPr>
              <w:t>судебной</w:t>
            </w:r>
            <w:proofErr w:type="gramEnd"/>
            <w:r>
              <w:rPr>
                <w:color w:val="000000"/>
              </w:rPr>
              <w:t xml:space="preserve"> экспертологии</w:t>
            </w:r>
          </w:p>
        </w:tc>
        <w:tc>
          <w:tcPr>
            <w:tcW w:w="5285" w:type="dxa"/>
          </w:tcPr>
          <w:p w:rsidR="0075426D" w:rsidRDefault="0075426D">
            <w:pPr>
              <w:rPr>
                <w:color w:val="000000"/>
              </w:rPr>
            </w:pPr>
            <w:r>
              <w:rPr>
                <w:color w:val="000000"/>
              </w:rPr>
              <w:t>Настоящее учебно-методическое пособие посвящено лабораторному занятию, достигшему в процессе обсуждения с преподавателем вопросов, возникших в ходе самостоятельной подготовки к занятию; ознакомления со схемами и таблицами; решения ситуационных задач с составлением судебно-экспертных выводов. Особое место в пособии уделено рассмотрению исходного уровня знаний (подготовки) осуществляется путем выполнения задания с использованием тестовых пунктов (засчитывается при правильном ответе более чем на 2/3 общего количества тестовых пунктов)</w:t>
            </w:r>
            <w:proofErr w:type="gramStart"/>
            <w:r>
              <w:rPr>
                <w:color w:val="000000"/>
              </w:rPr>
              <w:t>.</w:t>
            </w:r>
            <w:proofErr w:type="gramEnd"/>
            <w:r>
              <w:rPr>
                <w:color w:val="000000"/>
              </w:rPr>
              <w:t xml:space="preserve">  </w:t>
            </w:r>
            <w:proofErr w:type="gramStart"/>
            <w:r>
              <w:rPr>
                <w:color w:val="000000"/>
              </w:rPr>
              <w:t>о</w:t>
            </w:r>
            <w:proofErr w:type="gramEnd"/>
            <w:r>
              <w:rPr>
                <w:color w:val="000000"/>
              </w:rPr>
              <w:t xml:space="preserve">нтроль достижении требуемого объема и уровня освоения содержания раздела (итоговый контроль) проводится в виде защиты решения ситуационных задач и последующего собеседования с </w:t>
            </w:r>
            <w:r>
              <w:rPr>
                <w:color w:val="000000"/>
              </w:rPr>
              <w:lastRenderedPageBreak/>
              <w:t>преподавателем по материалу раздела. Данное пособие рекомендуется для студентов, аспирантов, магистрантов и преподавателей юридических вузов и факультетов, желающих повысить свой профессиональный уровень.</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8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68</w:t>
            </w:r>
          </w:p>
        </w:tc>
        <w:tc>
          <w:tcPr>
            <w:tcW w:w="1618" w:type="dxa"/>
          </w:tcPr>
          <w:p w:rsidR="0075426D" w:rsidRDefault="0075426D">
            <w:pPr>
              <w:rPr>
                <w:color w:val="000000"/>
              </w:rPr>
            </w:pPr>
            <w:r>
              <w:rPr>
                <w:color w:val="000000"/>
              </w:rPr>
              <w:t>Мырзаханова М. Н.</w:t>
            </w:r>
          </w:p>
        </w:tc>
        <w:tc>
          <w:tcPr>
            <w:tcW w:w="2021" w:type="dxa"/>
          </w:tcPr>
          <w:p w:rsidR="0075426D" w:rsidRDefault="0075426D">
            <w:pPr>
              <w:rPr>
                <w:color w:val="000000"/>
              </w:rPr>
            </w:pPr>
            <w:r>
              <w:rPr>
                <w:color w:val="000000"/>
              </w:rPr>
              <w:t>Сот сараптамасы бойынша практикум</w:t>
            </w:r>
          </w:p>
        </w:tc>
        <w:tc>
          <w:tcPr>
            <w:tcW w:w="5285" w:type="dxa"/>
          </w:tcPr>
          <w:p w:rsidR="0075426D" w:rsidRDefault="0075426D">
            <w:pPr>
              <w:rPr>
                <w:color w:val="000000"/>
              </w:rPr>
            </w:pPr>
            <w:r>
              <w:rPr>
                <w:color w:val="000000"/>
              </w:rPr>
              <w:t>Бұл оқ</w:t>
            </w:r>
            <w:proofErr w:type="gramStart"/>
            <w:r>
              <w:rPr>
                <w:color w:val="000000"/>
              </w:rPr>
              <w:t>у-</w:t>
            </w:r>
            <w:proofErr w:type="gramEnd"/>
            <w:r>
              <w:rPr>
                <w:color w:val="000000"/>
              </w:rPr>
              <w:t>әдістемелік құралы сабаққа өздігінен дайындалу барысында туындаған мәселелерді оқытушымен талқылау процесінде қол жеткізілген зертханалық сабаққа; сызбалар мен кестелерді таныстыруға; жағдаяттық тапсырмаларды сот-сараптамалық қорытындылар жасай отырып шешуге арналған</w:t>
            </w:r>
            <w:proofErr w:type="gramStart"/>
            <w:r>
              <w:rPr>
                <w:color w:val="000000"/>
              </w:rPr>
              <w:t>.</w:t>
            </w:r>
            <w:proofErr w:type="gramEnd"/>
            <w:r>
              <w:rPr>
                <w:color w:val="000000"/>
              </w:rPr>
              <w:t xml:space="preserve"> Құ</w:t>
            </w:r>
            <w:proofErr w:type="gramStart"/>
            <w:r>
              <w:rPr>
                <w:color w:val="000000"/>
              </w:rPr>
              <w:t>р</w:t>
            </w:r>
            <w:proofErr w:type="gramEnd"/>
            <w:r>
              <w:rPr>
                <w:color w:val="000000"/>
              </w:rPr>
              <w:t>алда бастапқы білім (дайындық) деңгейін қарастыруға баса назар аударылған, ол тест тапсырмаларынан тұратын тармақтарды пайдалана отырып, тапсырмаларды орындау арқылы жүзеге асырылады (дұрыс жауап берген жағдайда тест бөліктерінің жалпы санының 2/3-нен астамы есептеледі). Бөлім  мазмұнын игеруге қажетті көлем мен деңгейге қол жеткізуді бақылау (қорытынды бақылау) жағдаяттық тапсырмаларды шешуді қорғау және кейін оқытушымен бөлім материалы бойынша сұхбаттасу тү</w:t>
            </w:r>
            <w:proofErr w:type="gramStart"/>
            <w:r>
              <w:rPr>
                <w:color w:val="000000"/>
              </w:rPr>
              <w:t>р</w:t>
            </w:r>
            <w:proofErr w:type="gramEnd"/>
            <w:r>
              <w:rPr>
                <w:color w:val="000000"/>
              </w:rPr>
              <w:t>інде жүргізіледі. Бұл құрал  заң ЖОО мен факультеттерінің өзінің кәсіби деңгейін арттырғысы келетін  оқытушылар мен магистранттарына, аспиранттар мен студенттерге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69</w:t>
            </w:r>
          </w:p>
        </w:tc>
        <w:tc>
          <w:tcPr>
            <w:tcW w:w="1618" w:type="dxa"/>
          </w:tcPr>
          <w:p w:rsidR="0075426D" w:rsidRDefault="0075426D">
            <w:pPr>
              <w:rPr>
                <w:color w:val="000000"/>
              </w:rPr>
            </w:pPr>
            <w:r>
              <w:rPr>
                <w:color w:val="000000"/>
              </w:rPr>
              <w:t>Нургазезова А. Н.</w:t>
            </w:r>
          </w:p>
        </w:tc>
        <w:tc>
          <w:tcPr>
            <w:tcW w:w="2021" w:type="dxa"/>
          </w:tcPr>
          <w:p w:rsidR="0075426D" w:rsidRDefault="0075426D">
            <w:pPr>
              <w:rPr>
                <w:color w:val="000000"/>
              </w:rPr>
            </w:pPr>
            <w:r>
              <w:rPr>
                <w:color w:val="000000"/>
              </w:rPr>
              <w:t>Тамақ өнімдерінің жалпы технологиясы</w:t>
            </w:r>
          </w:p>
        </w:tc>
        <w:tc>
          <w:tcPr>
            <w:tcW w:w="5285" w:type="dxa"/>
          </w:tcPr>
          <w:p w:rsidR="0075426D" w:rsidRDefault="0075426D">
            <w:pPr>
              <w:rPr>
                <w:color w:val="000000"/>
              </w:rPr>
            </w:pPr>
            <w:r>
              <w:rPr>
                <w:rFonts w:ascii="Times New Roman" w:hAnsi="Times New Roman" w:cs="Times New Roman"/>
                <w:color w:val="000000"/>
              </w:rPr>
              <w:t>﻿Тамақ</w:t>
            </w:r>
            <w:r>
              <w:rPr>
                <w:color w:val="000000"/>
              </w:rPr>
              <w:t xml:space="preserve"> өнімдерінің өнді</w:t>
            </w:r>
            <w:proofErr w:type="gramStart"/>
            <w:r>
              <w:rPr>
                <w:color w:val="000000"/>
              </w:rPr>
              <w:t>р</w:t>
            </w:r>
            <w:proofErr w:type="gramEnd"/>
            <w:r>
              <w:rPr>
                <w:color w:val="000000"/>
              </w:rPr>
              <w:t>ісі елдің азық-түлік қауіпсіздігін қамтамасыз ететін стратегиялық маңызы бар сала болып табылады. Тамақ өнімдерін тұтынудың өсуімен және тұтыну құрылымының неғұрлым сапалы өнімдер жағына өзгеруімен ел халқы өсуі</w:t>
            </w:r>
            <w:proofErr w:type="gramStart"/>
            <w:r>
              <w:rPr>
                <w:color w:val="000000"/>
              </w:rPr>
              <w:t>нің орны</w:t>
            </w:r>
            <w:proofErr w:type="gramEnd"/>
            <w:r>
              <w:rPr>
                <w:color w:val="000000"/>
              </w:rPr>
              <w:t>қты үрдісі қалыптасты. Елбасы Н.Ә. Назарбаевтың «Қазақстан – 2030» бағдарламасы бойынша өнеркәсіптерде қалдықсыз өнім өнді</w:t>
            </w:r>
            <w:proofErr w:type="gramStart"/>
            <w:r>
              <w:rPr>
                <w:color w:val="000000"/>
              </w:rPr>
              <w:t>р</w:t>
            </w:r>
            <w:proofErr w:type="gramEnd"/>
            <w:r>
              <w:rPr>
                <w:color w:val="000000"/>
              </w:rPr>
              <w:t>іп, еліміздің экономикалық тиімділігін арттыруды ескерген. Қазақстан Республикасының әлеуметтік және экономикалық даму бағытының негізі мемлекеттік саясатқа сай дұрыс тамақтану аймағында жоғары сапалы шикізат пен азық – түлік өнімдері көлемін ұ</w:t>
            </w:r>
            <w:proofErr w:type="gramStart"/>
            <w:r>
              <w:rPr>
                <w:color w:val="000000"/>
              </w:rPr>
              <w:t>л</w:t>
            </w:r>
            <w:proofErr w:type="gramEnd"/>
            <w:r>
              <w:rPr>
                <w:color w:val="000000"/>
              </w:rPr>
              <w:t>ғайту және оның сапасы мен тағамдық қауіпсіздігін және экологиялық таза өнім алуды қадағалау болып табылады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26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70</w:t>
            </w:r>
          </w:p>
        </w:tc>
        <w:tc>
          <w:tcPr>
            <w:tcW w:w="1618" w:type="dxa"/>
          </w:tcPr>
          <w:p w:rsidR="0075426D" w:rsidRDefault="0075426D">
            <w:pPr>
              <w:rPr>
                <w:color w:val="000000"/>
              </w:rPr>
            </w:pPr>
            <w:r>
              <w:rPr>
                <w:color w:val="000000"/>
              </w:rPr>
              <w:t>Нуркасымова С.Н.</w:t>
            </w:r>
          </w:p>
        </w:tc>
        <w:tc>
          <w:tcPr>
            <w:tcW w:w="2021" w:type="dxa"/>
          </w:tcPr>
          <w:p w:rsidR="0075426D" w:rsidRDefault="0075426D">
            <w:pPr>
              <w:rPr>
                <w:color w:val="000000"/>
              </w:rPr>
            </w:pPr>
            <w:r>
              <w:rPr>
                <w:color w:val="000000"/>
              </w:rPr>
              <w:t>Физиканы оқытудың компьютерлік әдістері</w:t>
            </w:r>
          </w:p>
        </w:tc>
        <w:tc>
          <w:tcPr>
            <w:tcW w:w="5285" w:type="dxa"/>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71</w:t>
            </w:r>
          </w:p>
        </w:tc>
        <w:tc>
          <w:tcPr>
            <w:tcW w:w="1618" w:type="dxa"/>
          </w:tcPr>
          <w:p w:rsidR="0075426D" w:rsidRDefault="0075426D">
            <w:pPr>
              <w:rPr>
                <w:color w:val="000000"/>
              </w:rPr>
            </w:pPr>
            <w:r>
              <w:rPr>
                <w:color w:val="000000"/>
              </w:rPr>
              <w:t>Нурмагамбетов А. Н.</w:t>
            </w:r>
          </w:p>
        </w:tc>
        <w:tc>
          <w:tcPr>
            <w:tcW w:w="2021" w:type="dxa"/>
          </w:tcPr>
          <w:p w:rsidR="0075426D" w:rsidRDefault="0075426D">
            <w:pPr>
              <w:rPr>
                <w:color w:val="000000"/>
              </w:rPr>
            </w:pPr>
            <w:r>
              <w:rPr>
                <w:color w:val="000000"/>
              </w:rPr>
              <w:t>Клиникалық патофизиология</w:t>
            </w:r>
          </w:p>
        </w:tc>
        <w:tc>
          <w:tcPr>
            <w:tcW w:w="5285" w:type="dxa"/>
          </w:tcPr>
          <w:p w:rsidR="0075426D" w:rsidRDefault="0075426D">
            <w:pPr>
              <w:rPr>
                <w:color w:val="000000"/>
              </w:rPr>
            </w:pPr>
            <w:r>
              <w:rPr>
                <w:color w:val="000000"/>
              </w:rPr>
              <w:t>Клиникалық патофизиология оқулығы жоғары медициналық бі</w:t>
            </w:r>
            <w:proofErr w:type="gramStart"/>
            <w:r>
              <w:rPr>
                <w:color w:val="000000"/>
              </w:rPr>
              <w:t>л</w:t>
            </w:r>
            <w:proofErr w:type="gramEnd"/>
            <w:r>
              <w:rPr>
                <w:color w:val="000000"/>
              </w:rPr>
              <w:t>ім беру орындарының студенттеріне, медицина мамандары мен оқытушыларына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72</w:t>
            </w:r>
          </w:p>
        </w:tc>
        <w:tc>
          <w:tcPr>
            <w:tcW w:w="1618" w:type="dxa"/>
          </w:tcPr>
          <w:p w:rsidR="0075426D" w:rsidRDefault="0075426D">
            <w:pPr>
              <w:rPr>
                <w:color w:val="000000"/>
              </w:rPr>
            </w:pPr>
            <w:r>
              <w:rPr>
                <w:color w:val="000000"/>
              </w:rPr>
              <w:t>Нуртазин С. Т.</w:t>
            </w:r>
          </w:p>
        </w:tc>
        <w:tc>
          <w:tcPr>
            <w:tcW w:w="2021" w:type="dxa"/>
          </w:tcPr>
          <w:p w:rsidR="0075426D" w:rsidRDefault="0075426D">
            <w:pPr>
              <w:rPr>
                <w:color w:val="000000"/>
              </w:rPr>
            </w:pPr>
            <w:r>
              <w:rPr>
                <w:color w:val="000000"/>
              </w:rPr>
              <w:t>Общая гистология</w:t>
            </w:r>
          </w:p>
        </w:tc>
        <w:tc>
          <w:tcPr>
            <w:tcW w:w="5285" w:type="dxa"/>
          </w:tcPr>
          <w:p w:rsidR="0075426D" w:rsidRDefault="0075426D">
            <w:pPr>
              <w:rPr>
                <w:color w:val="000000"/>
              </w:rPr>
            </w:pPr>
            <w:r>
              <w:rPr>
                <w:color w:val="000000"/>
              </w:rPr>
              <w:t xml:space="preserve">Оқу құралында адам және жануарлар үлпаларының құрылысы, қызметі және дамуы туралы қазіргі көзқарастар қарастырылған. Сондай-ақ жалпы гистологияның алдына қойған </w:t>
            </w:r>
            <w:proofErr w:type="gramStart"/>
            <w:r>
              <w:rPr>
                <w:color w:val="000000"/>
              </w:rPr>
              <w:t>м</w:t>
            </w:r>
            <w:proofErr w:type="gramEnd"/>
            <w:r>
              <w:rPr>
                <w:color w:val="000000"/>
              </w:rPr>
              <w:t>індеті мен негізгі мәселелері және оның даму болашағы талданған. Сонымен қатар ғылыми еңбекте гистологтияның қысқаша даму тарихы, зертеу әді</w:t>
            </w:r>
            <w:proofErr w:type="gramStart"/>
            <w:r>
              <w:rPr>
                <w:color w:val="000000"/>
              </w:rPr>
              <w:t>стері ж</w:t>
            </w:r>
            <w:proofErr w:type="gramEnd"/>
            <w:r>
              <w:rPr>
                <w:color w:val="000000"/>
              </w:rPr>
              <w:t>әне ұлпа регенерациясы принциптерінің сипатталуы баяндалған. Оқу құралы жоғары оқу орындары биология факультеттерінің студенттеріне, магистранттарға, докторанттарға, биоло</w:t>
            </w:r>
            <w:proofErr w:type="gramStart"/>
            <w:r>
              <w:rPr>
                <w:color w:val="000000"/>
              </w:rPr>
              <w:t>г-</w:t>
            </w:r>
            <w:proofErr w:type="gramEnd"/>
            <w:r>
              <w:rPr>
                <w:color w:val="000000"/>
              </w:rPr>
              <w:t>ғалымдарға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73</w:t>
            </w:r>
          </w:p>
        </w:tc>
        <w:tc>
          <w:tcPr>
            <w:tcW w:w="1618" w:type="dxa"/>
          </w:tcPr>
          <w:p w:rsidR="0075426D" w:rsidRDefault="0075426D">
            <w:pPr>
              <w:rPr>
                <w:color w:val="000000"/>
              </w:rPr>
            </w:pPr>
            <w:r>
              <w:rPr>
                <w:color w:val="000000"/>
              </w:rPr>
              <w:t>Оспанова Ж. Б.</w:t>
            </w:r>
          </w:p>
        </w:tc>
        <w:tc>
          <w:tcPr>
            <w:tcW w:w="2021" w:type="dxa"/>
          </w:tcPr>
          <w:p w:rsidR="0075426D" w:rsidRDefault="0075426D">
            <w:pPr>
              <w:rPr>
                <w:color w:val="000000"/>
              </w:rPr>
            </w:pPr>
            <w:r>
              <w:rPr>
                <w:color w:val="000000"/>
              </w:rPr>
              <w:t>Басқару психологиясы</w:t>
            </w:r>
          </w:p>
        </w:tc>
        <w:tc>
          <w:tcPr>
            <w:tcW w:w="5285" w:type="dxa"/>
          </w:tcPr>
          <w:p w:rsidR="0075426D" w:rsidRDefault="0075426D">
            <w:pPr>
              <w:rPr>
                <w:color w:val="000000"/>
              </w:rPr>
            </w:pPr>
            <w:r>
              <w:rPr>
                <w:color w:val="000000"/>
              </w:rPr>
              <w:t>“Басқару психологиясы” элективтік пәні</w:t>
            </w:r>
            <w:proofErr w:type="gramStart"/>
            <w:r>
              <w:rPr>
                <w:color w:val="000000"/>
              </w:rPr>
              <w:t>н</w:t>
            </w:r>
            <w:proofErr w:type="gramEnd"/>
            <w:r>
              <w:rPr>
                <w:color w:val="000000"/>
              </w:rPr>
              <w:t xml:space="preserve"> оқитын медици-налық ЖОО-ның 3 курс студенттеріне арналған оқу құралы. Жа</w:t>
            </w:r>
            <w:proofErr w:type="gramStart"/>
            <w:r>
              <w:rPr>
                <w:color w:val="000000"/>
              </w:rPr>
              <w:t>ғ-</w:t>
            </w:r>
            <w:proofErr w:type="gramEnd"/>
            <w:r>
              <w:rPr>
                <w:color w:val="000000"/>
              </w:rPr>
              <w:t xml:space="preserve">дайлық есептер, глоссарий, тесттер, жұмыстық бағдарламаға сәйкес ақпараттық материалдарды қамтиды. Оқу құралы жоғарғы және орта оқу </w:t>
            </w:r>
            <w:proofErr w:type="gramStart"/>
            <w:r>
              <w:rPr>
                <w:color w:val="000000"/>
              </w:rPr>
              <w:t>орнында</w:t>
            </w:r>
            <w:proofErr w:type="gramEnd"/>
            <w:r>
              <w:rPr>
                <w:color w:val="000000"/>
              </w:rPr>
              <w:t xml:space="preserve"> оқитын студенттерге пайдалы болуы мүмкін, сонымен қатар, біліктілігін жоғарлатушы тыңдармандарға, білімін жетілдіруші мамандарға және де өзінің шеберлігін, шеберлік дағдыларын, әлеуметтік мәртебесін кемелдендірушілерге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74</w:t>
            </w:r>
          </w:p>
        </w:tc>
        <w:tc>
          <w:tcPr>
            <w:tcW w:w="1618" w:type="dxa"/>
          </w:tcPr>
          <w:p w:rsidR="0075426D" w:rsidRDefault="0075426D">
            <w:pPr>
              <w:rPr>
                <w:color w:val="000000"/>
              </w:rPr>
            </w:pPr>
            <w:r>
              <w:rPr>
                <w:color w:val="000000"/>
              </w:rPr>
              <w:t>Оспанова Ж. Б.</w:t>
            </w:r>
          </w:p>
        </w:tc>
        <w:tc>
          <w:tcPr>
            <w:tcW w:w="2021" w:type="dxa"/>
          </w:tcPr>
          <w:p w:rsidR="0075426D" w:rsidRDefault="0075426D">
            <w:pPr>
              <w:rPr>
                <w:color w:val="000000"/>
              </w:rPr>
            </w:pPr>
            <w:r>
              <w:rPr>
                <w:color w:val="000000"/>
              </w:rPr>
              <w:t>Психология управления</w:t>
            </w:r>
          </w:p>
        </w:tc>
        <w:tc>
          <w:tcPr>
            <w:tcW w:w="5285" w:type="dxa"/>
          </w:tcPr>
          <w:p w:rsidR="0075426D" w:rsidRDefault="0075426D">
            <w:pPr>
              <w:rPr>
                <w:color w:val="000000"/>
              </w:rPr>
            </w:pPr>
            <w:r>
              <w:rPr>
                <w:color w:val="000000"/>
              </w:rPr>
              <w:t>Учебное пособие предназначено для студентов 3 курса медицинских вузов, изучающих элективную дисциплину «Психология управления». Содержит информационный материал по темам, предусмотренным рабочей программой, ситуационные задачи, тесты, глоссарий. Пособие может быть полезным студентам как высших, так и средних специальных учебных заведений, а также слушателям курсов повышения квалификации и усовершенствования специалистов и, конечно же, всем тем, кто хочет совершенствовать свои профессиональные навыки, профессиональный и социальный статус.</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2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75</w:t>
            </w:r>
          </w:p>
        </w:tc>
        <w:tc>
          <w:tcPr>
            <w:tcW w:w="1618" w:type="dxa"/>
          </w:tcPr>
          <w:p w:rsidR="0075426D" w:rsidRDefault="0075426D">
            <w:pPr>
              <w:rPr>
                <w:color w:val="000000"/>
              </w:rPr>
            </w:pPr>
            <w:r>
              <w:rPr>
                <w:color w:val="000000"/>
              </w:rPr>
              <w:t>Раисова А. Т.</w:t>
            </w:r>
          </w:p>
        </w:tc>
        <w:tc>
          <w:tcPr>
            <w:tcW w:w="2021" w:type="dxa"/>
          </w:tcPr>
          <w:p w:rsidR="0075426D" w:rsidRDefault="0075426D">
            <w:pPr>
              <w:rPr>
                <w:color w:val="000000"/>
              </w:rPr>
            </w:pPr>
            <w:r>
              <w:rPr>
                <w:color w:val="000000"/>
              </w:rPr>
              <w:t>Норма и патология в детской и подростковой гинегологии</w:t>
            </w:r>
          </w:p>
        </w:tc>
        <w:tc>
          <w:tcPr>
            <w:tcW w:w="5285" w:type="dxa"/>
          </w:tcPr>
          <w:p w:rsidR="0075426D" w:rsidRDefault="0075426D">
            <w:pPr>
              <w:rPr>
                <w:color w:val="000000"/>
              </w:rPr>
            </w:pPr>
            <w:r>
              <w:rPr>
                <w:color w:val="000000"/>
              </w:rPr>
              <w:t xml:space="preserve">В книге представлены важные в практическом отношении вопросы физиологии и патологии, а  также становления репродуктивной системы на разных этапах созревания организма  девочек, коренных жительниц региона зобной эндемии. Изложены современные методы исследования в детской и ювенильной гинекологии с учетом их информативности и доступности. Основываясь на принципах доказательной медицины даны конкретные рекомендации по объему клинико-лабораторных </w:t>
            </w:r>
            <w:proofErr w:type="gramStart"/>
            <w:r>
              <w:rPr>
                <w:color w:val="000000"/>
              </w:rPr>
              <w:t>исследова-ний</w:t>
            </w:r>
            <w:proofErr w:type="gramEnd"/>
            <w:r>
              <w:rPr>
                <w:color w:val="000000"/>
              </w:rPr>
              <w:t>, диагностическим критериям и принципам терапии рассматриваемых патологических форм. Представлены нормативы физического развития в пр</w:t>
            </w:r>
            <w:proofErr w:type="gramStart"/>
            <w:r>
              <w:rPr>
                <w:color w:val="000000"/>
              </w:rPr>
              <w:t>е-</w:t>
            </w:r>
            <w:proofErr w:type="gramEnd"/>
            <w:r>
              <w:rPr>
                <w:color w:val="000000"/>
              </w:rPr>
              <w:t xml:space="preserve">, и пубертате, а также стандарты полового развития, показатели гор-монального статуса, ультразвуковые параметры органов малого таза  здоровых девочек-подростков в периоде полового созревания. Включены </w:t>
            </w:r>
            <w:r>
              <w:rPr>
                <w:color w:val="000000"/>
              </w:rPr>
              <w:lastRenderedPageBreak/>
              <w:t xml:space="preserve">прогностические таблицы факторов риска нарушений менструальной функции у подростков региона зобной  эндемии, а также инсулинорезис-тентности  при синдроме поликистозных яичников. Книга предназначена для врачей акушеров-гинекологов, гинеколо-гов-ювенологов, гинекологов-эндокринологов, педиатров, студентов </w:t>
            </w:r>
            <w:proofErr w:type="gramStart"/>
            <w:r>
              <w:rPr>
                <w:color w:val="000000"/>
              </w:rPr>
              <w:t>ме-дицинских</w:t>
            </w:r>
            <w:proofErr w:type="gramEnd"/>
            <w:r>
              <w:rPr>
                <w:color w:val="000000"/>
              </w:rPr>
              <w:t xml:space="preserve"> ВУЗов и постдипломного обучения.</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76</w:t>
            </w:r>
          </w:p>
        </w:tc>
        <w:tc>
          <w:tcPr>
            <w:tcW w:w="1618" w:type="dxa"/>
          </w:tcPr>
          <w:p w:rsidR="0075426D" w:rsidRDefault="0075426D">
            <w:pPr>
              <w:rPr>
                <w:color w:val="000000"/>
              </w:rPr>
            </w:pPr>
            <w:r>
              <w:rPr>
                <w:color w:val="000000"/>
              </w:rPr>
              <w:t>Рахимов Б.С.</w:t>
            </w:r>
          </w:p>
        </w:tc>
        <w:tc>
          <w:tcPr>
            <w:tcW w:w="2021" w:type="dxa"/>
          </w:tcPr>
          <w:p w:rsidR="0075426D" w:rsidRDefault="0075426D">
            <w:pPr>
              <w:rPr>
                <w:color w:val="000000"/>
              </w:rPr>
            </w:pPr>
            <w:r>
              <w:rPr>
                <w:color w:val="000000"/>
              </w:rPr>
              <w:t>Қазақ фольклорының тарихи негіздері</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77</w:t>
            </w:r>
          </w:p>
        </w:tc>
        <w:tc>
          <w:tcPr>
            <w:tcW w:w="1618" w:type="dxa"/>
          </w:tcPr>
          <w:p w:rsidR="0075426D" w:rsidRDefault="0075426D">
            <w:pPr>
              <w:rPr>
                <w:color w:val="000000"/>
              </w:rPr>
            </w:pPr>
            <w:r>
              <w:rPr>
                <w:color w:val="000000"/>
              </w:rPr>
              <w:t>Рыманов Д.М.</w:t>
            </w:r>
          </w:p>
        </w:tc>
        <w:tc>
          <w:tcPr>
            <w:tcW w:w="2021" w:type="dxa"/>
          </w:tcPr>
          <w:p w:rsidR="0075426D" w:rsidRDefault="0075426D">
            <w:pPr>
              <w:rPr>
                <w:color w:val="000000"/>
              </w:rPr>
            </w:pPr>
            <w:r>
              <w:rPr>
                <w:color w:val="000000"/>
              </w:rPr>
              <w:t>Курс философии в графиках и таблицах</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78</w:t>
            </w:r>
          </w:p>
        </w:tc>
        <w:tc>
          <w:tcPr>
            <w:tcW w:w="1618" w:type="dxa"/>
          </w:tcPr>
          <w:p w:rsidR="0075426D" w:rsidRDefault="0075426D">
            <w:pPr>
              <w:rPr>
                <w:color w:val="000000"/>
              </w:rPr>
            </w:pPr>
            <w:r>
              <w:rPr>
                <w:color w:val="000000"/>
              </w:rPr>
              <w:t>Сактаганова И.С.</w:t>
            </w:r>
          </w:p>
        </w:tc>
        <w:tc>
          <w:tcPr>
            <w:tcW w:w="2021" w:type="dxa"/>
          </w:tcPr>
          <w:p w:rsidR="0075426D" w:rsidRDefault="0075426D">
            <w:pPr>
              <w:rPr>
                <w:color w:val="000000"/>
              </w:rPr>
            </w:pPr>
            <w:r>
              <w:rPr>
                <w:color w:val="000000"/>
              </w:rPr>
              <w:t>Қазақстан Республикасының қаржы құқығы. Жалпы және ерекше бө</w:t>
            </w:r>
            <w:proofErr w:type="gramStart"/>
            <w:r>
              <w:rPr>
                <w:color w:val="000000"/>
              </w:rPr>
              <w:t>л</w:t>
            </w:r>
            <w:proofErr w:type="gramEnd"/>
            <w:r>
              <w:rPr>
                <w:color w:val="000000"/>
              </w:rPr>
              <w:t>ім</w:t>
            </w:r>
          </w:p>
        </w:tc>
        <w:tc>
          <w:tcPr>
            <w:tcW w:w="5285" w:type="dxa"/>
          </w:tcPr>
          <w:p w:rsidR="0075426D" w:rsidRDefault="0075426D">
            <w:pPr>
              <w:rPr>
                <w:color w:val="000000"/>
              </w:rPr>
            </w:pPr>
            <w:r>
              <w:rPr>
                <w:rFonts w:ascii="Times New Roman" w:hAnsi="Times New Roman" w:cs="Times New Roman"/>
                <w:color w:val="000000"/>
              </w:rPr>
              <w:t>﻿Аталған</w:t>
            </w:r>
            <w:r>
              <w:rPr>
                <w:color w:val="000000"/>
              </w:rPr>
              <w:t xml:space="preserve"> оқу құралында мемлекеттің қаржылық жүйесінің негіздері қарастырылып, қаржы құқығының, оның әдістері, </w:t>
            </w:r>
            <w:proofErr w:type="gramStart"/>
            <w:r>
              <w:rPr>
                <w:color w:val="000000"/>
              </w:rPr>
              <w:t>п</w:t>
            </w:r>
            <w:proofErr w:type="gramEnd"/>
            <w:r>
              <w:rPr>
                <w:color w:val="000000"/>
              </w:rPr>
              <w:t>әні мен жүйесіне түсініктеме беріліп, қаржылық құқықтық нормалар мен қаржылық құқықтық қатынастардың мазмұны ашылып, оның жалпы және ерекше бөлімдеріне кіретін қаржылық құқықтық институттары зерделінген. Тараулар бойынша казустар (есептер),  тест тапсырмалары, глоссарий және көрнекілік материалдар берілген. Оқулық жоғары заң оқу орындары мен факультеттерінің студенттеріне, магистранттарына және оқытушыларына, қаржы органдарының қызметкерлеріне, мемлекеттік билік органдарына, тәжірибемен айналысатын заңгерлерге, экономистер мен кәсіпкерлерге, жалпы қаржы құқығы жөнінде мемлекеттік ті</w:t>
            </w:r>
            <w:proofErr w:type="gramStart"/>
            <w:r>
              <w:rPr>
                <w:color w:val="000000"/>
              </w:rPr>
              <w:t>лде</w:t>
            </w:r>
            <w:proofErr w:type="gramEnd"/>
            <w:r>
              <w:rPr>
                <w:color w:val="000000"/>
              </w:rPr>
              <w:t xml:space="preserve"> ақпараттар алуға қызығушылық танытқан оқырман қауымға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79</w:t>
            </w:r>
          </w:p>
        </w:tc>
        <w:tc>
          <w:tcPr>
            <w:tcW w:w="1618" w:type="dxa"/>
          </w:tcPr>
          <w:p w:rsidR="0075426D" w:rsidRDefault="0075426D">
            <w:pPr>
              <w:rPr>
                <w:color w:val="000000"/>
              </w:rPr>
            </w:pPr>
            <w:r>
              <w:rPr>
                <w:color w:val="000000"/>
              </w:rPr>
              <w:t>Сактаганова И.С.</w:t>
            </w:r>
          </w:p>
        </w:tc>
        <w:tc>
          <w:tcPr>
            <w:tcW w:w="2021" w:type="dxa"/>
          </w:tcPr>
          <w:p w:rsidR="0075426D" w:rsidRDefault="0075426D">
            <w:pPr>
              <w:rPr>
                <w:color w:val="000000"/>
              </w:rPr>
            </w:pPr>
            <w:r>
              <w:rPr>
                <w:color w:val="000000"/>
              </w:rPr>
              <w:t>Құқық негіздері казустық технологиясы бойынша</w:t>
            </w:r>
          </w:p>
        </w:tc>
        <w:tc>
          <w:tcPr>
            <w:tcW w:w="5285" w:type="dxa"/>
          </w:tcPr>
          <w:p w:rsidR="0075426D" w:rsidRDefault="0075426D">
            <w:pPr>
              <w:rPr>
                <w:color w:val="000000"/>
              </w:rPr>
            </w:pPr>
            <w:r>
              <w:rPr>
                <w:rFonts w:ascii="Times New Roman" w:hAnsi="Times New Roman" w:cs="Times New Roman"/>
                <w:color w:val="000000"/>
              </w:rPr>
              <w:t>﻿Аталған</w:t>
            </w:r>
            <w:r>
              <w:rPr>
                <w:color w:val="000000"/>
              </w:rPr>
              <w:t xml:space="preserve"> оқу құралы барлық мамандық студенттері үшін міндетті оқу </w:t>
            </w:r>
            <w:proofErr w:type="gramStart"/>
            <w:r>
              <w:rPr>
                <w:color w:val="000000"/>
              </w:rPr>
              <w:t>п</w:t>
            </w:r>
            <w:proofErr w:type="gramEnd"/>
            <w:r>
              <w:rPr>
                <w:color w:val="000000"/>
              </w:rPr>
              <w:t>әні болып табылады, себебі, әрбір азаматтың бойына құқықтық сананы орнықтырады. Сонымен қатар, құқықтық мемлекет қалыптастыру үшін барша азаматтар өзінің құқықтары, бостандықтары мен міндеттерін, елдегі конституциялық құрылыстың негізгі сипатын және қоғам өмі</w:t>
            </w:r>
            <w:proofErr w:type="gramStart"/>
            <w:r>
              <w:rPr>
                <w:color w:val="000000"/>
              </w:rPr>
              <w:t>р</w:t>
            </w:r>
            <w:proofErr w:type="gramEnd"/>
            <w:r>
              <w:rPr>
                <w:color w:val="000000"/>
              </w:rPr>
              <w:t>інің көптеген саласын реттейтін құқық салаларын немесе кодекстер мен заңдар туралы жалпы мәлімет пен түсінікке ие болулары керек. Оқулық жоғ</w:t>
            </w:r>
            <w:proofErr w:type="gramStart"/>
            <w:r>
              <w:rPr>
                <w:color w:val="000000"/>
              </w:rPr>
              <w:t>ары</w:t>
            </w:r>
            <w:proofErr w:type="gramEnd"/>
            <w:r>
              <w:rPr>
                <w:color w:val="000000"/>
              </w:rPr>
              <w:t xml:space="preserve"> оқу орындары мен факультеттерінің студенттеріне, магистранттарына және оқытушыларына, жалпы құқық негіздері жөнінде мемлекеттік тілде ақпараттар алуға қызығушылық танытқан оқырман қауымға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80</w:t>
            </w:r>
          </w:p>
        </w:tc>
        <w:tc>
          <w:tcPr>
            <w:tcW w:w="1618" w:type="dxa"/>
          </w:tcPr>
          <w:p w:rsidR="0075426D" w:rsidRDefault="0075426D">
            <w:pPr>
              <w:rPr>
                <w:color w:val="000000"/>
              </w:rPr>
            </w:pPr>
            <w:r>
              <w:rPr>
                <w:color w:val="000000"/>
              </w:rPr>
              <w:t>Салмұрзаұлы Р.</w:t>
            </w:r>
          </w:p>
        </w:tc>
        <w:tc>
          <w:tcPr>
            <w:tcW w:w="2021" w:type="dxa"/>
          </w:tcPr>
          <w:p w:rsidR="0075426D" w:rsidRDefault="0075426D">
            <w:pPr>
              <w:rPr>
                <w:color w:val="000000"/>
              </w:rPr>
            </w:pPr>
            <w:r>
              <w:rPr>
                <w:color w:val="000000"/>
              </w:rPr>
              <w:t>Жеке даму биологиясы</w:t>
            </w:r>
          </w:p>
        </w:tc>
        <w:tc>
          <w:tcPr>
            <w:tcW w:w="5285" w:type="dxa"/>
          </w:tcPr>
          <w:p w:rsidR="0075426D" w:rsidRDefault="0075426D">
            <w:pPr>
              <w:rPr>
                <w:color w:val="000000"/>
              </w:rPr>
            </w:pPr>
            <w:r>
              <w:rPr>
                <w:color w:val="000000"/>
              </w:rPr>
              <w:t xml:space="preserve">Оқулықта әртүрлі топтағы жануарлардың классикалық және қазіргі кездегі жеке даму биологиясының негізгі мәселелері: жыныс клеткаларының пайда болуы, ұрықтану, эмбриогенез, постнатальды даму кезеңі, </w:t>
            </w:r>
            <w:r>
              <w:rPr>
                <w:color w:val="000000"/>
              </w:rPr>
              <w:lastRenderedPageBreak/>
              <w:t>цитодифференцировка, морфогенездің механизмдері және клондау қарастырылған. Оқулық ЖОО-ның биологиялық, медициналық және ауылшаруашылық мамандықтарының студенттеріне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81</w:t>
            </w:r>
          </w:p>
        </w:tc>
        <w:tc>
          <w:tcPr>
            <w:tcW w:w="1618" w:type="dxa"/>
          </w:tcPr>
          <w:p w:rsidR="0075426D" w:rsidRDefault="0075426D">
            <w:pPr>
              <w:rPr>
                <w:color w:val="000000"/>
              </w:rPr>
            </w:pPr>
            <w:r>
              <w:rPr>
                <w:color w:val="000000"/>
              </w:rPr>
              <w:t>Саттинова З.К.</w:t>
            </w:r>
          </w:p>
        </w:tc>
        <w:tc>
          <w:tcPr>
            <w:tcW w:w="2021" w:type="dxa"/>
          </w:tcPr>
          <w:p w:rsidR="0075426D" w:rsidRDefault="0075426D">
            <w:pPr>
              <w:rPr>
                <w:color w:val="000000"/>
              </w:rPr>
            </w:pPr>
            <w:r>
              <w:rPr>
                <w:color w:val="000000"/>
              </w:rPr>
              <w:t xml:space="preserve">Техникалық тернодинамика </w:t>
            </w:r>
          </w:p>
        </w:tc>
        <w:tc>
          <w:tcPr>
            <w:tcW w:w="5285" w:type="dxa"/>
          </w:tcPr>
          <w:p w:rsidR="0075426D" w:rsidRDefault="0075426D">
            <w:pPr>
              <w:rPr>
                <w:color w:val="000000"/>
              </w:rPr>
            </w:pPr>
            <w:r>
              <w:rPr>
                <w:color w:val="000000"/>
              </w:rPr>
              <w:t>Оқулық термодинамиканың заңдарын, Карноның тура және қайтымды циклдарын, сипаттаушы функциялар мен термодинамикалық потенциалдар, су буы және оның қасиеті, жылулық машин</w:t>
            </w:r>
            <w:proofErr w:type="gramStart"/>
            <w:r>
              <w:rPr>
                <w:color w:val="000000"/>
              </w:rPr>
              <w:t>а-</w:t>
            </w:r>
            <w:proofErr w:type="gramEnd"/>
            <w:r>
              <w:rPr>
                <w:color w:val="000000"/>
              </w:rPr>
              <w:t xml:space="preserve">іштен жану двигателінің,  газтурбиналы циклдары, бу қондырғыларын, газ ағыны термодинамикасын, компрессорлық, мұздатқыш машиналары, химиялық термодинамика элементтерін, плазма термодинамикасын қарастыратын 12 тараудан тұрады. Оқулық «жылуэнергетика» мамандығы студенттеріне техникалық термодинамика курсын </w:t>
            </w:r>
            <w:proofErr w:type="gramStart"/>
            <w:r>
              <w:rPr>
                <w:color w:val="000000"/>
              </w:rPr>
              <w:t>терең ме</w:t>
            </w:r>
            <w:proofErr w:type="gramEnd"/>
            <w:r>
              <w:rPr>
                <w:color w:val="000000"/>
              </w:rPr>
              <w:t>ңгеру үшін арналаған.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82</w:t>
            </w:r>
          </w:p>
        </w:tc>
        <w:tc>
          <w:tcPr>
            <w:tcW w:w="1618" w:type="dxa"/>
          </w:tcPr>
          <w:p w:rsidR="0075426D" w:rsidRDefault="0075426D">
            <w:pPr>
              <w:rPr>
                <w:color w:val="000000"/>
              </w:rPr>
            </w:pPr>
            <w:r>
              <w:rPr>
                <w:color w:val="000000"/>
              </w:rPr>
              <w:t>Сейтембетов Т. С.</w:t>
            </w:r>
          </w:p>
        </w:tc>
        <w:tc>
          <w:tcPr>
            <w:tcW w:w="2021" w:type="dxa"/>
          </w:tcPr>
          <w:p w:rsidR="0075426D" w:rsidRDefault="0075426D">
            <w:pPr>
              <w:rPr>
                <w:color w:val="000000"/>
              </w:rPr>
            </w:pPr>
            <w:r>
              <w:rPr>
                <w:color w:val="000000"/>
              </w:rPr>
              <w:t>Химия</w:t>
            </w:r>
          </w:p>
        </w:tc>
        <w:tc>
          <w:tcPr>
            <w:tcW w:w="5285" w:type="dxa"/>
          </w:tcPr>
          <w:p w:rsidR="0075426D" w:rsidRDefault="0075426D">
            <w:pPr>
              <w:rPr>
                <w:color w:val="000000"/>
              </w:rPr>
            </w:pPr>
            <w:r>
              <w:rPr>
                <w:color w:val="000000"/>
              </w:rPr>
              <w:t>Оқулық автордың кө</w:t>
            </w:r>
            <w:proofErr w:type="gramStart"/>
            <w:r>
              <w:rPr>
                <w:color w:val="000000"/>
              </w:rPr>
              <w:t>п</w:t>
            </w:r>
            <w:proofErr w:type="gramEnd"/>
            <w:r>
              <w:rPr>
                <w:color w:val="000000"/>
              </w:rPr>
              <w:t xml:space="preserve"> жылдар бойы химия пәнінен оқыған дәріс материалдары негізінде жазылған. Жоғары оқу орындарында химия пәні</w:t>
            </w:r>
            <w:proofErr w:type="gramStart"/>
            <w:r>
              <w:rPr>
                <w:color w:val="000000"/>
              </w:rPr>
              <w:t>н</w:t>
            </w:r>
            <w:proofErr w:type="gramEnd"/>
            <w:r>
              <w:rPr>
                <w:color w:val="000000"/>
              </w:rPr>
              <w:t xml:space="preserve"> оқитын студенттерге арналған оқулық.</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83</w:t>
            </w:r>
          </w:p>
        </w:tc>
        <w:tc>
          <w:tcPr>
            <w:tcW w:w="1618" w:type="dxa"/>
          </w:tcPr>
          <w:p w:rsidR="0075426D" w:rsidRDefault="0075426D">
            <w:pPr>
              <w:rPr>
                <w:color w:val="000000"/>
              </w:rPr>
            </w:pPr>
            <w:r>
              <w:rPr>
                <w:color w:val="000000"/>
              </w:rPr>
              <w:t>Сейтханова Б. Т.</w:t>
            </w:r>
          </w:p>
        </w:tc>
        <w:tc>
          <w:tcPr>
            <w:tcW w:w="2021" w:type="dxa"/>
          </w:tcPr>
          <w:p w:rsidR="0075426D" w:rsidRDefault="0075426D">
            <w:pPr>
              <w:rPr>
                <w:color w:val="000000"/>
              </w:rPr>
            </w:pPr>
            <w:r>
              <w:rPr>
                <w:color w:val="000000"/>
              </w:rPr>
              <w:t>Жалпы иммунология</w:t>
            </w:r>
          </w:p>
        </w:tc>
        <w:tc>
          <w:tcPr>
            <w:tcW w:w="5285" w:type="dxa"/>
          </w:tcPr>
          <w:p w:rsidR="0075426D" w:rsidRDefault="0075426D">
            <w:pPr>
              <w:rPr>
                <w:color w:val="000000"/>
              </w:rPr>
            </w:pPr>
            <w:r>
              <w:rPr>
                <w:color w:val="000000"/>
              </w:rPr>
              <w:t>Оқулық ҚРМЖМБС 03.07.475-2006 « Жалпы медицина» мамандығы студенттері үшін негізгі оқулық ретінде ал 5В110200 - «Қоғамдық денсаулық  сақтау» мамандығы бойынша Қ</w:t>
            </w:r>
            <w:proofErr w:type="gramStart"/>
            <w:r>
              <w:rPr>
                <w:color w:val="000000"/>
              </w:rPr>
              <w:t>Р</w:t>
            </w:r>
            <w:proofErr w:type="gramEnd"/>
            <w:r>
              <w:rPr>
                <w:color w:val="000000"/>
              </w:rPr>
              <w:t xml:space="preserve"> 2012 жылғы мемлекеттік жалпыға білім беру стандарты, 5В110400-«Медициналық профилактикалық ісі» мамандығы бойынша ҚР -2009 жылғы, 5В110100 – «Мейірбике ісі» 2012 жылғымемлекеттік </w:t>
            </w:r>
            <w:proofErr w:type="gramStart"/>
            <w:r>
              <w:rPr>
                <w:color w:val="000000"/>
              </w:rPr>
              <w:t>жалпы</w:t>
            </w:r>
            <w:proofErr w:type="gramEnd"/>
            <w:r>
              <w:rPr>
                <w:color w:val="000000"/>
              </w:rPr>
              <w:t>ға міндетті білім беру стандарты бойынша қосымша оқулық ретінде қолдануға лайық.</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4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84</w:t>
            </w:r>
          </w:p>
        </w:tc>
        <w:tc>
          <w:tcPr>
            <w:tcW w:w="1618" w:type="dxa"/>
          </w:tcPr>
          <w:p w:rsidR="0075426D" w:rsidRDefault="0075426D">
            <w:pPr>
              <w:rPr>
                <w:color w:val="000000"/>
              </w:rPr>
            </w:pPr>
            <w:r>
              <w:rPr>
                <w:color w:val="000000"/>
              </w:rPr>
              <w:t>Сейфуллин Ж.Т.</w:t>
            </w:r>
          </w:p>
        </w:tc>
        <w:tc>
          <w:tcPr>
            <w:tcW w:w="2021" w:type="dxa"/>
          </w:tcPr>
          <w:p w:rsidR="0075426D" w:rsidRDefault="0075426D">
            <w:pPr>
              <w:rPr>
                <w:color w:val="000000"/>
              </w:rPr>
            </w:pPr>
            <w:r>
              <w:rPr>
                <w:color w:val="000000"/>
              </w:rPr>
              <w:t>Управление  земельными  ресурсами Республики Казахстан</w:t>
            </w:r>
          </w:p>
        </w:tc>
        <w:tc>
          <w:tcPr>
            <w:tcW w:w="5285" w:type="dxa"/>
          </w:tcPr>
          <w:p w:rsidR="0075426D" w:rsidRDefault="0075426D">
            <w:pPr>
              <w:rPr>
                <w:color w:val="000000"/>
              </w:rPr>
            </w:pPr>
            <w:r>
              <w:rPr>
                <w:color w:val="000000"/>
              </w:rPr>
              <w:t xml:space="preserve">Рассмотрены теория и методология формирования системы управления земельными ресурсами, его  правового и </w:t>
            </w:r>
            <w:proofErr w:type="gramStart"/>
            <w:r>
              <w:rPr>
                <w:color w:val="000000"/>
              </w:rPr>
              <w:t>экономического механизма</w:t>
            </w:r>
            <w:proofErr w:type="gramEnd"/>
            <w:r>
              <w:rPr>
                <w:color w:val="000000"/>
              </w:rPr>
              <w:t xml:space="preserve">, основанного на современной системе земельного кадастра, оценке и налогообложении земли. Проведен исторический анализ развития земельных отношений в Казахстане и за рубежом, развития земельно-кадастровых систем управления земельными ресурсами, формирования современных автоматизированных многоцелевых информационно-вычислительных систем земельного кадастра. Анализируются методические особенности оценки земли,  налогообложения, даются предложения по их совершенствованию. Даются предложения по  регулированию развития земельных отношений, совершенствованию законодательной базы реформы, развитию рынка земли. Подробно рассмотрена методология формирования современной автоматизированной системы ГЗК в Казахстане, даны  методологические параметры. Даны предложения по формированию системы управления земельными ресурсами, ее организационным структурам, их функциям и </w:t>
            </w:r>
            <w:r>
              <w:rPr>
                <w:color w:val="000000"/>
              </w:rPr>
              <w:lastRenderedPageBreak/>
              <w:t>задачам. Учебник предназначен для работников государственных органов управления, специалистов Агентства (МСХ РК) по управлению земельными ресурсами РК, ГосНПЦзем, преподавателей, студентов, магистрантов и аспирантов вузов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4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85</w:t>
            </w:r>
          </w:p>
        </w:tc>
        <w:tc>
          <w:tcPr>
            <w:tcW w:w="1618" w:type="dxa"/>
          </w:tcPr>
          <w:p w:rsidR="0075426D" w:rsidRDefault="0075426D">
            <w:pPr>
              <w:rPr>
                <w:color w:val="000000"/>
              </w:rPr>
            </w:pPr>
            <w:r>
              <w:rPr>
                <w:color w:val="000000"/>
              </w:rPr>
              <w:t>Стикеева Р. К.</w:t>
            </w:r>
          </w:p>
        </w:tc>
        <w:tc>
          <w:tcPr>
            <w:tcW w:w="2021" w:type="dxa"/>
          </w:tcPr>
          <w:p w:rsidR="0075426D" w:rsidRDefault="0075426D">
            <w:pPr>
              <w:rPr>
                <w:color w:val="000000"/>
              </w:rPr>
            </w:pPr>
            <w:r>
              <w:rPr>
                <w:color w:val="000000"/>
              </w:rPr>
              <w:t>Фармакология</w:t>
            </w:r>
          </w:p>
        </w:tc>
        <w:tc>
          <w:tcPr>
            <w:tcW w:w="5285" w:type="dxa"/>
          </w:tcPr>
          <w:p w:rsidR="0075426D" w:rsidRDefault="0075426D">
            <w:pPr>
              <w:rPr>
                <w:color w:val="000000"/>
              </w:rPr>
            </w:pPr>
            <w:r>
              <w:rPr>
                <w:color w:val="000000"/>
              </w:rPr>
              <w:t>Бұл оқу құралы Қ</w:t>
            </w:r>
            <w:proofErr w:type="gramStart"/>
            <w:r>
              <w:rPr>
                <w:color w:val="000000"/>
              </w:rPr>
              <w:t>Р</w:t>
            </w:r>
            <w:proofErr w:type="gramEnd"/>
            <w:r>
              <w:rPr>
                <w:color w:val="000000"/>
              </w:rPr>
              <w:t xml:space="preserve"> медициналық  ЖОО-ларының жалпы медицина факультеттерінің  2 курс студенттерін оқытуға арналған  жеткiлiктi материалды  қамтиды, МЖМБС-ның үлгілік оқу бағдарламасына сай құрастырылды.</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86</w:t>
            </w:r>
          </w:p>
        </w:tc>
        <w:tc>
          <w:tcPr>
            <w:tcW w:w="1618" w:type="dxa"/>
          </w:tcPr>
          <w:p w:rsidR="0075426D" w:rsidRDefault="0075426D">
            <w:pPr>
              <w:rPr>
                <w:color w:val="000000"/>
              </w:rPr>
            </w:pPr>
            <w:r>
              <w:rPr>
                <w:color w:val="000000"/>
              </w:rPr>
              <w:t>Сыдыков У. Е.</w:t>
            </w:r>
          </w:p>
        </w:tc>
        <w:tc>
          <w:tcPr>
            <w:tcW w:w="2021" w:type="dxa"/>
          </w:tcPr>
          <w:p w:rsidR="0075426D" w:rsidRDefault="0075426D">
            <w:pPr>
              <w:rPr>
                <w:color w:val="000000"/>
              </w:rPr>
            </w:pPr>
            <w:r>
              <w:rPr>
                <w:color w:val="000000"/>
              </w:rPr>
              <w:t>Саясаттану</w:t>
            </w:r>
          </w:p>
        </w:tc>
        <w:tc>
          <w:tcPr>
            <w:tcW w:w="5285" w:type="dxa"/>
          </w:tcPr>
          <w:p w:rsidR="0075426D" w:rsidRDefault="0075426D">
            <w:pPr>
              <w:rPr>
                <w:color w:val="000000"/>
              </w:rPr>
            </w:pPr>
            <w:r>
              <w:rPr>
                <w:color w:val="000000"/>
              </w:rPr>
              <w:t>Оқулық Қазақстан Республикасы Білім және ғылым министр-лігі мақұлдаған жоғары оқу орындарына арналған саясаттану пә-ні</w:t>
            </w:r>
            <w:proofErr w:type="gramStart"/>
            <w:r>
              <w:rPr>
                <w:color w:val="000000"/>
              </w:rPr>
              <w:t>н</w:t>
            </w:r>
            <w:proofErr w:type="gramEnd"/>
            <w:r>
              <w:rPr>
                <w:color w:val="000000"/>
              </w:rPr>
              <w:t>ің типтік бағдарламасы негізінде, сондай-ақ, оқытудың кредит-тік технологиялар жүйесіне көшуі барысындағы ерекшеліктер мен талаптарды ескере отырып дайындалған. Мұнда саясат туралы ғылымның маңызды теориялық және практикалық мәселелері т</w:t>
            </w:r>
            <w:proofErr w:type="gramStart"/>
            <w:r>
              <w:rPr>
                <w:color w:val="000000"/>
              </w:rPr>
              <w:t>ұ-</w:t>
            </w:r>
            <w:proofErr w:type="gramEnd"/>
            <w:r>
              <w:rPr>
                <w:color w:val="000000"/>
              </w:rPr>
              <w:t xml:space="preserve">жырымды түрде қарастырылады, саяси өмірдің негізгі заңдылық-тары мен ағымдары сараланып көрсетіледі. Оқулықта Қазақстан Республикасындағы бүгінгі саяси процестерді талдауға да дәйекті көңіл бөлінген. Студент </w:t>
            </w:r>
            <w:proofErr w:type="gramStart"/>
            <w:r>
              <w:rPr>
                <w:color w:val="000000"/>
              </w:rPr>
              <w:t>жастар</w:t>
            </w:r>
            <w:proofErr w:type="gramEnd"/>
            <w:r>
              <w:rPr>
                <w:color w:val="000000"/>
              </w:rPr>
              <w:t>ға тән ой-жүйе ерекшеліктері мен ұлтымыздың дүниетанымдық айшықтары да оқулықтан өз өрнегін тапқандай</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87</w:t>
            </w:r>
          </w:p>
        </w:tc>
        <w:tc>
          <w:tcPr>
            <w:tcW w:w="1618" w:type="dxa"/>
          </w:tcPr>
          <w:p w:rsidR="0075426D" w:rsidRDefault="0075426D">
            <w:pPr>
              <w:rPr>
                <w:color w:val="000000"/>
              </w:rPr>
            </w:pPr>
            <w:r>
              <w:rPr>
                <w:color w:val="000000"/>
              </w:rPr>
              <w:t>Тайжанов С.</w:t>
            </w:r>
          </w:p>
        </w:tc>
        <w:tc>
          <w:tcPr>
            <w:tcW w:w="2021" w:type="dxa"/>
          </w:tcPr>
          <w:p w:rsidR="0075426D" w:rsidRDefault="0075426D">
            <w:pPr>
              <w:rPr>
                <w:color w:val="000000"/>
              </w:rPr>
            </w:pPr>
            <w:r>
              <w:rPr>
                <w:color w:val="000000"/>
              </w:rPr>
              <w:t>Өмі</w:t>
            </w:r>
            <w:proofErr w:type="gramStart"/>
            <w:r>
              <w:rPr>
                <w:color w:val="000000"/>
              </w:rPr>
              <w:t>р</w:t>
            </w:r>
            <w:proofErr w:type="gramEnd"/>
            <w:r>
              <w:rPr>
                <w:color w:val="000000"/>
              </w:rPr>
              <w:t xml:space="preserve"> қаупсіздігі негіздергі</w:t>
            </w:r>
          </w:p>
        </w:tc>
        <w:tc>
          <w:tcPr>
            <w:tcW w:w="5285" w:type="dxa"/>
          </w:tcPr>
          <w:p w:rsidR="0075426D" w:rsidRDefault="0075426D">
            <w:pPr>
              <w:rPr>
                <w:color w:val="000000"/>
              </w:rPr>
            </w:pPr>
            <w:r>
              <w:rPr>
                <w:color w:val="000000"/>
              </w:rPr>
              <w:t>Кітапта «Өмі</w:t>
            </w:r>
            <w:proofErr w:type="gramStart"/>
            <w:r>
              <w:rPr>
                <w:color w:val="000000"/>
              </w:rPr>
              <w:t>р</w:t>
            </w:r>
            <w:proofErr w:type="gramEnd"/>
            <w:r>
              <w:rPr>
                <w:color w:val="000000"/>
              </w:rPr>
              <w:t xml:space="preserve"> қауіпсіздігі» курсының мақсаттары мен міндеттері қарастырылған, психологиялық-педагогикалық негіздері, жалпы әдістемелік идеялар мен оны оқытудың қағидалары баяндалған, бағдарламаға сәйкес тақырыптарды оқып-үйрену үшін материалдар да берілген, яғни бұл кітап әдістемелік құралдың да, оқу құралының да орнын толтырмақ.</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0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88</w:t>
            </w:r>
          </w:p>
        </w:tc>
        <w:tc>
          <w:tcPr>
            <w:tcW w:w="1618" w:type="dxa"/>
          </w:tcPr>
          <w:p w:rsidR="0075426D" w:rsidRDefault="0075426D">
            <w:pPr>
              <w:rPr>
                <w:color w:val="000000"/>
              </w:rPr>
            </w:pPr>
            <w:r>
              <w:rPr>
                <w:color w:val="000000"/>
              </w:rPr>
              <w:t>Таймасов Б.</w:t>
            </w:r>
          </w:p>
        </w:tc>
        <w:tc>
          <w:tcPr>
            <w:tcW w:w="2021" w:type="dxa"/>
          </w:tcPr>
          <w:p w:rsidR="0075426D" w:rsidRDefault="0075426D">
            <w:pPr>
              <w:rPr>
                <w:color w:val="000000"/>
              </w:rPr>
            </w:pPr>
            <w:r>
              <w:rPr>
                <w:color w:val="000000"/>
              </w:rPr>
              <w:t>Химическая технология вяжущих материалов 1 том</w:t>
            </w:r>
          </w:p>
        </w:tc>
        <w:tc>
          <w:tcPr>
            <w:tcW w:w="5285" w:type="dxa"/>
          </w:tcPr>
          <w:p w:rsidR="0075426D" w:rsidRDefault="0075426D">
            <w:pPr>
              <w:rPr>
                <w:color w:val="000000"/>
              </w:rPr>
            </w:pPr>
            <w:r>
              <w:rPr>
                <w:color w:val="000000"/>
              </w:rPr>
              <w:t xml:space="preserve">     В учебнике   изложены технологические процессы производства портландцемента, описаны сырьевые материалы, нетрадиционное сырье и добавки, методы дробления и помола сырьевых материалов и цемента, приведены современные методы усреднения и корректировки,  расчетов сырьевых смесей. Описаны современные процессы дробления и сушки сырья в валковых мельницах, обжига клинкера во вращающихся печах сухого способа, устройство и работа дробилок-сушилок, циклонных теплообменников и декарбонизаторов,  холодильников, интенсификации процессов и снижения расхода топлива на обжиг, повышения производительности печей и мельниц. Приведены новые способы обжига клинкера и получения цемента, малоэнергоемкие и ресурсосберегающие </w:t>
            </w:r>
            <w:r>
              <w:rPr>
                <w:color w:val="000000"/>
              </w:rPr>
              <w:lastRenderedPageBreak/>
              <w:t>технологии. Показаны методы технологического контроля, автоматизации процессов, охраны окружающей среды от загрязнения. Учебник предназначен для  студентов специальности 5В075300 - Химическая технология тугоплавких неметаллических и силикатных материалов.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12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89</w:t>
            </w:r>
          </w:p>
        </w:tc>
        <w:tc>
          <w:tcPr>
            <w:tcW w:w="1618" w:type="dxa"/>
          </w:tcPr>
          <w:p w:rsidR="0075426D" w:rsidRDefault="0075426D">
            <w:pPr>
              <w:rPr>
                <w:color w:val="000000"/>
              </w:rPr>
            </w:pPr>
            <w:r>
              <w:rPr>
                <w:color w:val="000000"/>
              </w:rPr>
              <w:t>Тапанова С. Е.</w:t>
            </w:r>
          </w:p>
        </w:tc>
        <w:tc>
          <w:tcPr>
            <w:tcW w:w="2021" w:type="dxa"/>
          </w:tcPr>
          <w:p w:rsidR="0075426D" w:rsidRDefault="0075426D">
            <w:pPr>
              <w:rPr>
                <w:color w:val="000000"/>
              </w:rPr>
            </w:pPr>
            <w:r>
              <w:rPr>
                <w:color w:val="000000"/>
              </w:rPr>
              <w:t xml:space="preserve">Бұқаралық ақпарат құралдарының тілі мен </w:t>
            </w:r>
            <w:proofErr w:type="gramStart"/>
            <w:r>
              <w:rPr>
                <w:color w:val="000000"/>
              </w:rPr>
              <w:t>стил</w:t>
            </w:r>
            <w:proofErr w:type="gramEnd"/>
            <w:r>
              <w:rPr>
                <w:color w:val="000000"/>
              </w:rPr>
              <w:t>і</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90</w:t>
            </w:r>
          </w:p>
        </w:tc>
        <w:tc>
          <w:tcPr>
            <w:tcW w:w="1618" w:type="dxa"/>
          </w:tcPr>
          <w:p w:rsidR="0075426D" w:rsidRDefault="0075426D">
            <w:pPr>
              <w:rPr>
                <w:color w:val="000000"/>
              </w:rPr>
            </w:pPr>
            <w:r>
              <w:rPr>
                <w:color w:val="000000"/>
              </w:rPr>
              <w:t>Токанова Ш. Е.</w:t>
            </w:r>
          </w:p>
        </w:tc>
        <w:tc>
          <w:tcPr>
            <w:tcW w:w="2021" w:type="dxa"/>
          </w:tcPr>
          <w:p w:rsidR="0075426D" w:rsidRDefault="0075426D">
            <w:pPr>
              <w:rPr>
                <w:color w:val="000000"/>
              </w:rPr>
            </w:pPr>
            <w:r>
              <w:rPr>
                <w:color w:val="000000"/>
              </w:rPr>
              <w:t>Жалпы гигиена</w:t>
            </w:r>
          </w:p>
        </w:tc>
        <w:tc>
          <w:tcPr>
            <w:tcW w:w="5285" w:type="dxa"/>
          </w:tcPr>
          <w:p w:rsidR="0075426D" w:rsidRDefault="0075426D">
            <w:pPr>
              <w:rPr>
                <w:color w:val="000000"/>
              </w:rPr>
            </w:pPr>
            <w:r>
              <w:rPr>
                <w:color w:val="000000"/>
              </w:rPr>
              <w:t xml:space="preserve">Жалпы гигиена және әскери гигиена </w:t>
            </w:r>
            <w:proofErr w:type="gramStart"/>
            <w:r>
              <w:rPr>
                <w:color w:val="000000"/>
              </w:rPr>
              <w:t>п</w:t>
            </w:r>
            <w:proofErr w:type="gramEnd"/>
            <w:r>
              <w:rPr>
                <w:color w:val="000000"/>
              </w:rPr>
              <w:t xml:space="preserve">әндерінен жоғары оқу орындарының студенттеріне арналған даярлама  жалпы гигиена және эпидемиология кафедрасында әзірленген. Даярлама медицина университетінің жалпы медицина, қоғамдық денсаулық сақтау, стоматология, мейірбике ісі, фармация мамандықтары бойынша жалпы гигиена және әскери гигиена </w:t>
            </w:r>
            <w:proofErr w:type="gramStart"/>
            <w:r>
              <w:rPr>
                <w:color w:val="000000"/>
              </w:rPr>
              <w:t>п</w:t>
            </w:r>
            <w:proofErr w:type="gramEnd"/>
            <w:r>
              <w:rPr>
                <w:color w:val="000000"/>
              </w:rPr>
              <w:t>әнінен 2, 3 курс студенттері үшін тәжірибелік сабақтарда және оқытушының көмегімен студенттердің өздік жұмыстарында пайдалануға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91</w:t>
            </w:r>
          </w:p>
        </w:tc>
        <w:tc>
          <w:tcPr>
            <w:tcW w:w="1618" w:type="dxa"/>
          </w:tcPr>
          <w:p w:rsidR="0075426D" w:rsidRDefault="0075426D">
            <w:pPr>
              <w:rPr>
                <w:color w:val="000000"/>
              </w:rPr>
            </w:pPr>
            <w:r>
              <w:rPr>
                <w:color w:val="000000"/>
              </w:rPr>
              <w:t>Төлебаев Ж. С.</w:t>
            </w:r>
          </w:p>
        </w:tc>
        <w:tc>
          <w:tcPr>
            <w:tcW w:w="2021" w:type="dxa"/>
          </w:tcPr>
          <w:p w:rsidR="0075426D" w:rsidRDefault="0075426D">
            <w:pPr>
              <w:rPr>
                <w:color w:val="000000"/>
              </w:rPr>
            </w:pPr>
            <w:r>
              <w:rPr>
                <w:color w:val="000000"/>
              </w:rPr>
              <w:t>Қаржылық менеджмент</w:t>
            </w:r>
          </w:p>
        </w:tc>
        <w:tc>
          <w:tcPr>
            <w:tcW w:w="5285" w:type="dxa"/>
          </w:tcPr>
          <w:p w:rsidR="0075426D" w:rsidRDefault="0075426D">
            <w:pPr>
              <w:rPr>
                <w:color w:val="000000"/>
              </w:rPr>
            </w:pPr>
            <w:r>
              <w:rPr>
                <w:color w:val="000000"/>
              </w:rPr>
              <w:t>Дә</w:t>
            </w:r>
            <w:proofErr w:type="gramStart"/>
            <w:r>
              <w:rPr>
                <w:color w:val="000000"/>
              </w:rPr>
              <w:t>р</w:t>
            </w:r>
            <w:proofErr w:type="gramEnd"/>
            <w:r>
              <w:rPr>
                <w:color w:val="000000"/>
              </w:rPr>
              <w:t xml:space="preserve">істік оқу топтамасына «Менеджмент теориясы мен іс-тәжірибесі» іліміндегі үлкен проблемалық мәселелер аумағын-дағы пәндердің бірі «Қаржылық менеджмент» саласының негізгі тақырыптағы тараулары енгізілген. Оқушы қауымға нақтылы білім беру мақсатында осы </w:t>
            </w:r>
            <w:proofErr w:type="gramStart"/>
            <w:r>
              <w:rPr>
                <w:color w:val="000000"/>
              </w:rPr>
              <w:t>п</w:t>
            </w:r>
            <w:proofErr w:type="gramEnd"/>
            <w:r>
              <w:rPr>
                <w:color w:val="000000"/>
              </w:rPr>
              <w:t xml:space="preserve">әннің негізгі мазмұны, тест сұрақтары мен жағдаяттық есептері қысқа және түсінікті түрде келтіріледі. Кітап экономикалық, қаржыгерлік және менеджерлік мамандықтарын зерделеуші жоғары оқу орындарының студенттеріне, магистранттарына және басқару қызметімен </w:t>
            </w:r>
            <w:proofErr w:type="gramStart"/>
            <w:r>
              <w:rPr>
                <w:color w:val="000000"/>
              </w:rPr>
              <w:t>айналысушылар</w:t>
            </w:r>
            <w:proofErr w:type="gramEnd"/>
            <w:r>
              <w:rPr>
                <w:color w:val="000000"/>
              </w:rPr>
              <w:t>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92</w:t>
            </w:r>
          </w:p>
        </w:tc>
        <w:tc>
          <w:tcPr>
            <w:tcW w:w="1618" w:type="dxa"/>
          </w:tcPr>
          <w:p w:rsidR="0075426D" w:rsidRDefault="0075426D">
            <w:pPr>
              <w:rPr>
                <w:color w:val="000000"/>
              </w:rPr>
            </w:pPr>
            <w:r>
              <w:rPr>
                <w:color w:val="000000"/>
              </w:rPr>
              <w:t>Тулеуова Б.Т.</w:t>
            </w:r>
          </w:p>
        </w:tc>
        <w:tc>
          <w:tcPr>
            <w:tcW w:w="2021" w:type="dxa"/>
          </w:tcPr>
          <w:p w:rsidR="0075426D" w:rsidRDefault="0075426D">
            <w:pPr>
              <w:rPr>
                <w:color w:val="000000"/>
              </w:rPr>
            </w:pPr>
            <w:r>
              <w:rPr>
                <w:color w:val="000000"/>
              </w:rPr>
              <w:t>Дипломатическая документация</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93</w:t>
            </w:r>
          </w:p>
        </w:tc>
        <w:tc>
          <w:tcPr>
            <w:tcW w:w="1618" w:type="dxa"/>
          </w:tcPr>
          <w:p w:rsidR="0075426D" w:rsidRDefault="0075426D">
            <w:pPr>
              <w:rPr>
                <w:color w:val="000000"/>
              </w:rPr>
            </w:pPr>
            <w:r>
              <w:rPr>
                <w:color w:val="000000"/>
              </w:rPr>
              <w:t>Тусупбекова М. М.</w:t>
            </w:r>
          </w:p>
        </w:tc>
        <w:tc>
          <w:tcPr>
            <w:tcW w:w="2021" w:type="dxa"/>
          </w:tcPr>
          <w:p w:rsidR="0075426D" w:rsidRDefault="0075426D">
            <w:pPr>
              <w:rPr>
                <w:color w:val="000000"/>
              </w:rPr>
            </w:pPr>
            <w:r>
              <w:rPr>
                <w:color w:val="000000"/>
              </w:rPr>
              <w:t>Морфологический атлас общепатологических процессов</w:t>
            </w:r>
          </w:p>
        </w:tc>
        <w:tc>
          <w:tcPr>
            <w:tcW w:w="5285" w:type="dxa"/>
          </w:tcPr>
          <w:p w:rsidR="0075426D" w:rsidRDefault="0075426D">
            <w:pPr>
              <w:rPr>
                <w:color w:val="000000"/>
              </w:rPr>
            </w:pPr>
            <w:r>
              <w:rPr>
                <w:color w:val="000000"/>
              </w:rPr>
              <w:t xml:space="preserve">В предлагаемом морфологическом атласе общепатологических процессов дается характеристика патологических процессов, которые раскрывают закономерности развития патологии клеток, различных видов дистрофий, нарушение кровообращения, некроза, форм воспаления, описываются структурные основы патологии компенсаторно-приспособительных процессов и опухолей, что является содержанием курса общей патологической анатомии. Атлас иллюстрирован цветными микрофотографиями, которые отражают морфологическую картину общепатологических процессов. Предлагаемый атлас рекомендуется как учебно-методическое пособие для студентов медицинских вузов, патологоанатомам, а также может быть полезен клиницистам различных </w:t>
            </w:r>
            <w:r>
              <w:rPr>
                <w:color w:val="000000"/>
              </w:rPr>
              <w:lastRenderedPageBreak/>
              <w:t>специальностей для оценки морфологического эквивалента общепатологических процессов.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6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94</w:t>
            </w:r>
          </w:p>
        </w:tc>
        <w:tc>
          <w:tcPr>
            <w:tcW w:w="1618" w:type="dxa"/>
          </w:tcPr>
          <w:p w:rsidR="0075426D" w:rsidRDefault="0075426D">
            <w:pPr>
              <w:rPr>
                <w:color w:val="000000"/>
              </w:rPr>
            </w:pPr>
            <w:r>
              <w:rPr>
                <w:color w:val="000000"/>
              </w:rPr>
              <w:t>Умиткалиев У. У.</w:t>
            </w:r>
          </w:p>
        </w:tc>
        <w:tc>
          <w:tcPr>
            <w:tcW w:w="2021" w:type="dxa"/>
          </w:tcPr>
          <w:p w:rsidR="0075426D" w:rsidRDefault="0075426D">
            <w:pPr>
              <w:rPr>
                <w:color w:val="000000"/>
              </w:rPr>
            </w:pPr>
            <w:r>
              <w:rPr>
                <w:color w:val="000000"/>
              </w:rPr>
              <w:t>Археологияға кі</w:t>
            </w:r>
            <w:proofErr w:type="gramStart"/>
            <w:r>
              <w:rPr>
                <w:color w:val="000000"/>
              </w:rPr>
              <w:t>р</w:t>
            </w:r>
            <w:proofErr w:type="gramEnd"/>
            <w:r>
              <w:rPr>
                <w:color w:val="000000"/>
              </w:rPr>
              <w:t>іспе</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6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95</w:t>
            </w:r>
          </w:p>
        </w:tc>
        <w:tc>
          <w:tcPr>
            <w:tcW w:w="1618" w:type="dxa"/>
          </w:tcPr>
          <w:p w:rsidR="0075426D" w:rsidRDefault="0075426D">
            <w:pPr>
              <w:rPr>
                <w:color w:val="000000"/>
              </w:rPr>
            </w:pPr>
            <w:r>
              <w:rPr>
                <w:color w:val="000000"/>
              </w:rPr>
              <w:t>Унаспеков Б. А.</w:t>
            </w:r>
          </w:p>
        </w:tc>
        <w:tc>
          <w:tcPr>
            <w:tcW w:w="2021" w:type="dxa"/>
          </w:tcPr>
          <w:p w:rsidR="0075426D" w:rsidRDefault="0075426D">
            <w:pPr>
              <w:rPr>
                <w:color w:val="000000"/>
              </w:rPr>
            </w:pPr>
            <w:r>
              <w:rPr>
                <w:color w:val="000000"/>
              </w:rPr>
              <w:t>Газоснабжение» на рус</w:t>
            </w:r>
            <w:proofErr w:type="gramStart"/>
            <w:r>
              <w:rPr>
                <w:color w:val="000000"/>
              </w:rPr>
              <w:t>.</w:t>
            </w:r>
            <w:proofErr w:type="gramEnd"/>
            <w:r>
              <w:rPr>
                <w:color w:val="000000"/>
              </w:rPr>
              <w:t xml:space="preserve"> </w:t>
            </w:r>
            <w:proofErr w:type="gramStart"/>
            <w:r>
              <w:rPr>
                <w:color w:val="000000"/>
              </w:rPr>
              <w:t>я</w:t>
            </w:r>
            <w:proofErr w:type="gramEnd"/>
            <w:r>
              <w:rPr>
                <w:color w:val="000000"/>
              </w:rPr>
              <w:t>з.</w:t>
            </w:r>
          </w:p>
        </w:tc>
        <w:tc>
          <w:tcPr>
            <w:tcW w:w="5285" w:type="dxa"/>
          </w:tcPr>
          <w:p w:rsidR="0075426D" w:rsidRDefault="0075426D">
            <w:pPr>
              <w:rPr>
                <w:color w:val="000000"/>
              </w:rPr>
            </w:pPr>
            <w:r>
              <w:rPr>
                <w:rFonts w:ascii="Times New Roman" w:hAnsi="Times New Roman" w:cs="Times New Roman"/>
                <w:color w:val="000000"/>
              </w:rPr>
              <w:t>﻿Изложены</w:t>
            </w:r>
            <w:r>
              <w:rPr>
                <w:color w:val="000000"/>
              </w:rPr>
              <w:t xml:space="preserve"> основы проектирования, расчета и эксплуатации городских распределительных газовых сетей. Описаны системы снабжения потребителей сжиженными углеводородными газами. Рассмотрены основы сжигания природного газа, конструкции газовых приборов, горелочных устройств и методы их расчета, а также вопросы надежности газовых систем и их технико-экономическое сравнение.</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2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96</w:t>
            </w:r>
          </w:p>
        </w:tc>
        <w:tc>
          <w:tcPr>
            <w:tcW w:w="1618" w:type="dxa"/>
          </w:tcPr>
          <w:p w:rsidR="0075426D" w:rsidRDefault="0075426D">
            <w:pPr>
              <w:rPr>
                <w:color w:val="000000"/>
              </w:rPr>
            </w:pPr>
            <w:r>
              <w:rPr>
                <w:color w:val="000000"/>
              </w:rPr>
              <w:t>Хазимов М.Ж.</w:t>
            </w:r>
          </w:p>
        </w:tc>
        <w:tc>
          <w:tcPr>
            <w:tcW w:w="2021" w:type="dxa"/>
          </w:tcPr>
          <w:p w:rsidR="0075426D" w:rsidRDefault="0075426D">
            <w:pPr>
              <w:rPr>
                <w:color w:val="000000"/>
              </w:rPr>
            </w:pPr>
            <w:r>
              <w:rPr>
                <w:color w:val="000000"/>
              </w:rPr>
              <w:t>Отын жанар-жағармай және техникалық сұйықтар</w:t>
            </w:r>
          </w:p>
        </w:tc>
        <w:tc>
          <w:tcPr>
            <w:tcW w:w="5285" w:type="dxa"/>
            <w:noWrap/>
          </w:tcPr>
          <w:p w:rsidR="0075426D" w:rsidRDefault="0075426D">
            <w:pPr>
              <w:rPr>
                <w:color w:val="000000"/>
              </w:rPr>
            </w:pPr>
            <w:r>
              <w:rPr>
                <w:color w:val="000000"/>
              </w:rPr>
              <w:t>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12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97</w:t>
            </w:r>
          </w:p>
        </w:tc>
        <w:tc>
          <w:tcPr>
            <w:tcW w:w="1618" w:type="dxa"/>
          </w:tcPr>
          <w:p w:rsidR="0075426D" w:rsidRDefault="0075426D">
            <w:pPr>
              <w:rPr>
                <w:color w:val="000000"/>
              </w:rPr>
            </w:pPr>
            <w:r>
              <w:rPr>
                <w:color w:val="000000"/>
              </w:rPr>
              <w:t>Халидуллин Г.</w:t>
            </w:r>
          </w:p>
        </w:tc>
        <w:tc>
          <w:tcPr>
            <w:tcW w:w="2021" w:type="dxa"/>
          </w:tcPr>
          <w:p w:rsidR="0075426D" w:rsidRDefault="0075426D">
            <w:pPr>
              <w:rPr>
                <w:color w:val="000000"/>
              </w:rPr>
            </w:pPr>
            <w:r>
              <w:rPr>
                <w:color w:val="000000"/>
              </w:rPr>
              <w:t>История Казахстана</w:t>
            </w:r>
          </w:p>
        </w:tc>
        <w:tc>
          <w:tcPr>
            <w:tcW w:w="5285" w:type="dxa"/>
          </w:tcPr>
          <w:p w:rsidR="0075426D" w:rsidRDefault="0075426D">
            <w:pPr>
              <w:rPr>
                <w:color w:val="000000"/>
              </w:rPr>
            </w:pPr>
            <w:r>
              <w:rPr>
                <w:color w:val="000000"/>
              </w:rPr>
              <w:t>Учебно-методическое пособие охватывает период с древнейших времен до наших дней. Представленный учебный материал по истории Казахстана соответствует современным требованиям Государственного общеобязательного стандарта неисторических специальностей. Учебно-методическое пособие написано с позиции новейших концептуальных и теоретико-методологических подходов, с учетом новейших исторических событий. Книга предназначена для студентов ВУЗов, учащихся профильных лицеев, гимназий, колледжей, а также рассчитана на научных специалистов и преподавателей.</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90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98</w:t>
            </w:r>
          </w:p>
        </w:tc>
        <w:tc>
          <w:tcPr>
            <w:tcW w:w="1618" w:type="dxa"/>
          </w:tcPr>
          <w:p w:rsidR="0075426D" w:rsidRDefault="0075426D">
            <w:pPr>
              <w:rPr>
                <w:color w:val="000000"/>
              </w:rPr>
            </w:pPr>
            <w:r>
              <w:rPr>
                <w:color w:val="000000"/>
              </w:rPr>
              <w:t>Хамзин А.</w:t>
            </w:r>
          </w:p>
        </w:tc>
        <w:tc>
          <w:tcPr>
            <w:tcW w:w="2021" w:type="dxa"/>
          </w:tcPr>
          <w:p w:rsidR="0075426D" w:rsidRDefault="0075426D">
            <w:pPr>
              <w:rPr>
                <w:color w:val="000000"/>
              </w:rPr>
            </w:pPr>
            <w:r>
              <w:rPr>
                <w:color w:val="000000"/>
              </w:rPr>
              <w:t>Сәулелі</w:t>
            </w:r>
            <w:proofErr w:type="gramStart"/>
            <w:r>
              <w:rPr>
                <w:color w:val="000000"/>
              </w:rPr>
              <w:t>к</w:t>
            </w:r>
            <w:proofErr w:type="gramEnd"/>
            <w:r>
              <w:rPr>
                <w:color w:val="000000"/>
              </w:rPr>
              <w:t xml:space="preserve"> диагностика</w:t>
            </w:r>
          </w:p>
        </w:tc>
        <w:tc>
          <w:tcPr>
            <w:tcW w:w="5285" w:type="dxa"/>
          </w:tcPr>
          <w:p w:rsidR="0075426D" w:rsidRDefault="0075426D">
            <w:pPr>
              <w:rPr>
                <w:color w:val="000000"/>
              </w:rPr>
            </w:pPr>
            <w:r>
              <w:rPr>
                <w:color w:val="000000"/>
              </w:rPr>
              <w:t>Монографияда кеуде қуысы мүшелерінің (бронхтардың, өкпелердің, плевраның, диафрагманың, жүректің, қолқаның) негізгі жиі кездесетін ауруларының рентгенологиялық белгілері баяндалған. Кітапта рентгенологияға кі</w:t>
            </w:r>
            <w:proofErr w:type="gramStart"/>
            <w:r>
              <w:rPr>
                <w:color w:val="000000"/>
              </w:rPr>
              <w:t>р</w:t>
            </w:r>
            <w:proofErr w:type="gramEnd"/>
            <w:r>
              <w:rPr>
                <w:color w:val="000000"/>
              </w:rPr>
              <w:t xml:space="preserve">іспе жазылған, автордың көп жылдық еңбегінің және әдейі әдебиеттегі мәліметтердің жиынтығы жарияланған. Кітап медицина жоғарғы оқу орындарының студенттері мен резиденттеріне, рентгенологтарға, пульмонологтарға, онкологтарға, терапевтерге, </w:t>
            </w:r>
            <w:proofErr w:type="gramStart"/>
            <w:r>
              <w:rPr>
                <w:color w:val="000000"/>
              </w:rPr>
              <w:t>кардиологтар</w:t>
            </w:r>
            <w:proofErr w:type="gramEnd"/>
            <w:r>
              <w:rPr>
                <w:color w:val="000000"/>
              </w:rPr>
              <w:t>ға арналған.</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22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99</w:t>
            </w:r>
          </w:p>
        </w:tc>
        <w:tc>
          <w:tcPr>
            <w:tcW w:w="1618" w:type="dxa"/>
          </w:tcPr>
          <w:p w:rsidR="0075426D" w:rsidRDefault="0075426D">
            <w:pPr>
              <w:rPr>
                <w:color w:val="000000"/>
              </w:rPr>
            </w:pPr>
            <w:r>
              <w:rPr>
                <w:color w:val="000000"/>
              </w:rPr>
              <w:t>Хасанов М. Ш.</w:t>
            </w:r>
          </w:p>
        </w:tc>
        <w:tc>
          <w:tcPr>
            <w:tcW w:w="2021" w:type="dxa"/>
          </w:tcPr>
          <w:p w:rsidR="0075426D" w:rsidRDefault="0075426D">
            <w:pPr>
              <w:rPr>
                <w:color w:val="000000"/>
              </w:rPr>
            </w:pPr>
            <w:r>
              <w:rPr>
                <w:color w:val="000000"/>
              </w:rPr>
              <w:t>Философия</w:t>
            </w:r>
          </w:p>
        </w:tc>
        <w:tc>
          <w:tcPr>
            <w:tcW w:w="5285" w:type="dxa"/>
          </w:tcPr>
          <w:p w:rsidR="0075426D" w:rsidRDefault="0075426D">
            <w:pPr>
              <w:rPr>
                <w:color w:val="000000"/>
              </w:rPr>
            </w:pPr>
            <w:r>
              <w:rPr>
                <w:color w:val="000000"/>
              </w:rPr>
              <w:t xml:space="preserve">Рекомендовано к изданию Ученым советом факультета философии и политологии Казахского национального университета имени аль-Фараби. Рекомендовано к изданию, с присвоением грифа МОН РК, учебно-методической секцией по гуманитарным и естественнонаучным специальностям РУМС высшего и послевузовского образования МОН РК на базе Казахского </w:t>
            </w:r>
            <w:r>
              <w:rPr>
                <w:color w:val="000000"/>
              </w:rPr>
              <w:lastRenderedPageBreak/>
              <w:t>национального университета имени аль-Фараби.  Структура и содержание учебника «Философия» соответствуют типовой программе МОН РК. Новизна содержания учебника выражается в том, что он вводит студентов в историю становления духовной культуры человечества. Учебник знакомит их с опытом мировой философской мысли в исследовании всеобщих проблем бытия человека и общества, истории и политики, культуры и образования, теории диалектики и эпистемологии, техники и глобальных проблем современности, оставляя выбор мировоззренческой позиции по этим вопросам за ними. Методический уровень материала учебника адаптирован к кредитной технологии обучения. Учебник имеет 15 глав, по количеству учебных недель по дисциплине «Философия» в семестре в высшем учебном заведении. В учебнике соблюдены психолого-педагогические требования к его содержанию и оформлению для студентов.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1 000 000</w:t>
            </w:r>
          </w:p>
        </w:tc>
      </w:tr>
      <w:tr w:rsidR="0075426D" w:rsidRPr="002409B6" w:rsidTr="0075426D">
        <w:trPr>
          <w:trHeight w:val="24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100</w:t>
            </w:r>
          </w:p>
        </w:tc>
        <w:tc>
          <w:tcPr>
            <w:tcW w:w="1618" w:type="dxa"/>
          </w:tcPr>
          <w:p w:rsidR="0075426D" w:rsidRDefault="0075426D">
            <w:pPr>
              <w:rPr>
                <w:color w:val="000000"/>
              </w:rPr>
            </w:pPr>
            <w:r>
              <w:rPr>
                <w:color w:val="000000"/>
              </w:rPr>
              <w:t>Шоланов К. С.</w:t>
            </w:r>
          </w:p>
        </w:tc>
        <w:tc>
          <w:tcPr>
            <w:tcW w:w="2021" w:type="dxa"/>
          </w:tcPr>
          <w:p w:rsidR="0075426D" w:rsidRDefault="0075426D">
            <w:pPr>
              <w:rPr>
                <w:color w:val="000000"/>
              </w:rPr>
            </w:pPr>
            <w:r>
              <w:rPr>
                <w:color w:val="000000"/>
              </w:rPr>
              <w:t>Основы мехатроники и робототехники</w:t>
            </w:r>
          </w:p>
        </w:tc>
        <w:tc>
          <w:tcPr>
            <w:tcW w:w="5285" w:type="dxa"/>
          </w:tcPr>
          <w:p w:rsidR="0075426D" w:rsidRDefault="0075426D">
            <w:pPr>
              <w:rPr>
                <w:color w:val="000000"/>
              </w:rPr>
            </w:pPr>
            <w:r>
              <w:rPr>
                <w:color w:val="000000"/>
              </w:rPr>
              <w:t>Учебник знакомит с историей развития Робототехники и Мехатроники, с основными принципами построения и применения робототехнических и мехатронных систем, а также с основными сведениями из области Мехатроники и Робототехники.  Формирует начальные и основополагающие знания по Мехатронике и Робототехнике, необходимые для профессиональной ориентации и понимания нового научного направления – Мехатроники, включенного ЮНЕСКО в первую десятку приоритетных направлений  науки и техники. Рассмотрена типичная структура и составные модули мехатронных систем. Изложены начальные сведения по аналитически - программному обеспечению и аппаратной части управляющих комплексов. Рассмотрены  информационно-измерительная и коммуникационная система, а также исполнительные устройства в виде мехатронных модулей движения. Предлагаемый в книге материал необходим для последующего изучения  специальных дисциплин, формирующих непосредственные профессиональные знания по Мехатронике и Робототехнике. Учебник предназначен для студентов и магистров, обучающихся по специальностям «Мехатроника и робототехника», «Приборостроение», «Автоматизация и управление» и другим специальностям, связанным с применением мехатронной техники и роботов. Представляет интерес для научно-технических работников.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350"/>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lastRenderedPageBreak/>
              <w:t>101</w:t>
            </w:r>
          </w:p>
        </w:tc>
        <w:tc>
          <w:tcPr>
            <w:tcW w:w="1618" w:type="dxa"/>
          </w:tcPr>
          <w:p w:rsidR="0075426D" w:rsidRDefault="0075426D">
            <w:pPr>
              <w:rPr>
                <w:color w:val="000000"/>
              </w:rPr>
            </w:pPr>
            <w:r>
              <w:rPr>
                <w:color w:val="000000"/>
              </w:rPr>
              <w:t>Шоланов К. С.</w:t>
            </w:r>
          </w:p>
        </w:tc>
        <w:tc>
          <w:tcPr>
            <w:tcW w:w="2021" w:type="dxa"/>
          </w:tcPr>
          <w:p w:rsidR="0075426D" w:rsidRDefault="0075426D">
            <w:pPr>
              <w:rPr>
                <w:color w:val="000000"/>
              </w:rPr>
            </w:pPr>
            <w:r>
              <w:rPr>
                <w:color w:val="000000"/>
              </w:rPr>
              <w:t>Автоматика негіздері</w:t>
            </w:r>
          </w:p>
        </w:tc>
        <w:tc>
          <w:tcPr>
            <w:tcW w:w="5285" w:type="dxa"/>
          </w:tcPr>
          <w:p w:rsidR="0075426D" w:rsidRDefault="0075426D">
            <w:pPr>
              <w:rPr>
                <w:color w:val="000000"/>
              </w:rPr>
            </w:pPr>
            <w:r>
              <w:rPr>
                <w:color w:val="000000"/>
              </w:rPr>
              <w:t>«Автоматика негіздері» оқулығы екі бө</w:t>
            </w:r>
            <w:proofErr w:type="gramStart"/>
            <w:r>
              <w:rPr>
                <w:color w:val="000000"/>
              </w:rPr>
              <w:t>л</w:t>
            </w:r>
            <w:proofErr w:type="gramEnd"/>
            <w:r>
              <w:rPr>
                <w:color w:val="000000"/>
              </w:rPr>
              <w:t>імнен тұрады. Оқулық материалы Автоматты басқарудың сызықты теориясы және Автоматика құрылғылары және элементтері бойынша, сонымен қатар Коммуни-кациялық жүйелер бойынша берілген. Оқулықта Автоматикада жиі кездесетін шартты белгілеулер, Matlab программалық өні</w:t>
            </w:r>
            <w:proofErr w:type="gramStart"/>
            <w:r>
              <w:rPr>
                <w:color w:val="000000"/>
              </w:rPr>
              <w:t>м</w:t>
            </w:r>
            <w:proofErr w:type="gramEnd"/>
            <w:r>
              <w:rPr>
                <w:color w:val="000000"/>
              </w:rPr>
              <w:t>інің Simulink библиотекасы қолданылуымен моделдеу негізі берілген. Оқулық 5В074600  - «Ғарыштық техника және технологиялар», 5В071600 – «Аспап жасау»  мамандықтары бойынша оқитын бакалаврлар үшін арналғ</w:t>
            </w:r>
            <w:proofErr w:type="gramStart"/>
            <w:r>
              <w:rPr>
                <w:color w:val="000000"/>
              </w:rPr>
              <w:t>ан ж</w:t>
            </w:r>
            <w:proofErr w:type="gramEnd"/>
            <w:r>
              <w:rPr>
                <w:color w:val="000000"/>
              </w:rPr>
              <w:t xml:space="preserve">әне 5В070200 – «Автоматтандыру және басқару» мамандығының студенттері үшін де қолданылуы мүмкін. Көлемі 214 бет, 90 сурет, 5 кестесі бар. </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hideMark/>
          </w:tcPr>
          <w:p w:rsidR="0075426D" w:rsidRPr="002409B6" w:rsidRDefault="0075426D">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102</w:t>
            </w:r>
          </w:p>
        </w:tc>
        <w:tc>
          <w:tcPr>
            <w:tcW w:w="1618" w:type="dxa"/>
          </w:tcPr>
          <w:p w:rsidR="0075426D" w:rsidRDefault="0075426D">
            <w:pPr>
              <w:rPr>
                <w:color w:val="000000"/>
              </w:rPr>
            </w:pPr>
            <w:r>
              <w:rPr>
                <w:color w:val="000000"/>
              </w:rPr>
              <w:t>Шукаев Д.Н.</w:t>
            </w:r>
          </w:p>
        </w:tc>
        <w:tc>
          <w:tcPr>
            <w:tcW w:w="2021" w:type="dxa"/>
          </w:tcPr>
          <w:p w:rsidR="0075426D" w:rsidRDefault="0075426D">
            <w:pPr>
              <w:rPr>
                <w:color w:val="000000"/>
              </w:rPr>
            </w:pPr>
            <w:r>
              <w:rPr>
                <w:color w:val="000000"/>
              </w:rPr>
              <w:t>Компьютерное моделирование</w:t>
            </w:r>
          </w:p>
        </w:tc>
        <w:tc>
          <w:tcPr>
            <w:tcW w:w="5285" w:type="dxa"/>
          </w:tcPr>
          <w:p w:rsidR="0075426D" w:rsidRDefault="0075426D">
            <w:pPr>
              <w:rPr>
                <w:color w:val="000000"/>
              </w:rPr>
            </w:pPr>
            <w:r>
              <w:rPr>
                <w:rFonts w:ascii="Times New Roman" w:hAnsi="Times New Roman" w:cs="Times New Roman"/>
                <w:color w:val="000000"/>
              </w:rPr>
              <w:t>﻿Учебник</w:t>
            </w:r>
            <w:r>
              <w:rPr>
                <w:color w:val="000000"/>
              </w:rPr>
              <w:t xml:space="preserve"> предназначен для систематического изучения принципов и методов компьютерного моделирования процессов, протекающих в сложных системах, его математического аппарата, типовых математических схем и использования результатов компьютерного моделирования в различных направлениях деятельности человека. Книга состоит из тринадцати глав, объединенных в две части. В первой части дано изложение математического аппарата методов имитации случайных событий, величин, процессов и потоков, а также алгоритмов и программ их реализаций. Во второй части рассмотрены методологические принципы организации компьютерного моделирования и приведены типовые схемы, используемые при моделировании различных систем и конкретные модели для широкого класса реальных объектов.</w:t>
            </w:r>
          </w:p>
        </w:tc>
        <w:tc>
          <w:tcPr>
            <w:tcW w:w="1111" w:type="dxa"/>
            <w:noWrap/>
            <w:hideMark/>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r w:rsidR="0075426D" w:rsidRPr="002409B6" w:rsidTr="0075426D">
        <w:trPr>
          <w:trHeight w:val="1575"/>
        </w:trPr>
        <w:tc>
          <w:tcPr>
            <w:tcW w:w="1022" w:type="dxa"/>
            <w:noWrap/>
          </w:tcPr>
          <w:p w:rsidR="0075426D" w:rsidRPr="002409B6" w:rsidRDefault="0075426D">
            <w:pPr>
              <w:rPr>
                <w:rFonts w:ascii="Times New Roman" w:eastAsia="Times New Roman" w:hAnsi="Times New Roman" w:cs="Times New Roman"/>
                <w:lang w:eastAsia="ru-RU"/>
              </w:rPr>
            </w:pPr>
            <w:r>
              <w:rPr>
                <w:rFonts w:ascii="Times New Roman" w:eastAsia="Times New Roman" w:hAnsi="Times New Roman" w:cs="Times New Roman"/>
                <w:lang w:eastAsia="ru-RU"/>
              </w:rPr>
              <w:t>103</w:t>
            </w:r>
          </w:p>
        </w:tc>
        <w:tc>
          <w:tcPr>
            <w:tcW w:w="1618" w:type="dxa"/>
          </w:tcPr>
          <w:p w:rsidR="0075426D" w:rsidRDefault="0075426D">
            <w:pPr>
              <w:rPr>
                <w:color w:val="000000"/>
              </w:rPr>
            </w:pPr>
            <w:r>
              <w:rPr>
                <w:color w:val="000000"/>
              </w:rPr>
              <w:t xml:space="preserve">Капсалямова С.С.  </w:t>
            </w:r>
          </w:p>
        </w:tc>
        <w:tc>
          <w:tcPr>
            <w:tcW w:w="2021" w:type="dxa"/>
          </w:tcPr>
          <w:p w:rsidR="0075426D" w:rsidRDefault="0075426D">
            <w:pPr>
              <w:rPr>
                <w:color w:val="000000"/>
              </w:rPr>
            </w:pPr>
            <w:r>
              <w:rPr>
                <w:color w:val="000000"/>
              </w:rPr>
              <w:t>Финансовое право Республики Казахстан 1 том.</w:t>
            </w:r>
          </w:p>
        </w:tc>
        <w:tc>
          <w:tcPr>
            <w:tcW w:w="5285" w:type="dxa"/>
          </w:tcPr>
          <w:p w:rsidR="0075426D" w:rsidRDefault="0075426D">
            <w:pPr>
              <w:rPr>
                <w:color w:val="000000"/>
              </w:rPr>
            </w:pPr>
            <w:r>
              <w:rPr>
                <w:color w:val="000000"/>
              </w:rPr>
              <w:t xml:space="preserve">Учебное пособие было подготовлено на основании типовой программы по финансовому праву Республики Казахстан </w:t>
            </w:r>
            <w:proofErr w:type="gramStart"/>
            <w:r>
              <w:rPr>
                <w:color w:val="000000"/>
              </w:rPr>
              <w:t>для</w:t>
            </w:r>
            <w:proofErr w:type="gramEnd"/>
            <w:r>
              <w:rPr>
                <w:color w:val="000000"/>
              </w:rPr>
              <w:t xml:space="preserve"> обучающихся в высших учебных заведениях. В </w:t>
            </w:r>
            <w:proofErr w:type="gramStart"/>
            <w:r>
              <w:rPr>
                <w:color w:val="000000"/>
              </w:rPr>
              <w:t>учебном</w:t>
            </w:r>
            <w:proofErr w:type="gramEnd"/>
            <w:r>
              <w:rPr>
                <w:color w:val="000000"/>
              </w:rPr>
              <w:t xml:space="preserve"> пособие рассматривается новое содержание финансового права, обусловленное изменениями рыночных отношений, а также анализируются важнейшие институты особенной части этой отрасли права. Отражено официально опубликованное  финансовое законодательство Республики Казахстан. Книга адресована студентам, слушателям, аспирантам и преподавателям юридических и экономических специальностей, рекомендуется работникам в финансовой, бюджетной и налоговой </w:t>
            </w:r>
            <w:proofErr w:type="gramStart"/>
            <w:r>
              <w:rPr>
                <w:color w:val="000000"/>
              </w:rPr>
              <w:t>сферах</w:t>
            </w:r>
            <w:proofErr w:type="gramEnd"/>
            <w:r>
              <w:rPr>
                <w:color w:val="000000"/>
              </w:rPr>
              <w:t>, а также для правоохранительных органов, осуществляющих борьбу с экономической преступностью</w:t>
            </w:r>
          </w:p>
        </w:tc>
        <w:tc>
          <w:tcPr>
            <w:tcW w:w="1111" w:type="dxa"/>
            <w:noWrap/>
          </w:tcPr>
          <w:p w:rsidR="0075426D" w:rsidRPr="002409B6" w:rsidRDefault="0075426D" w:rsidP="002409B6">
            <w:pPr>
              <w:rPr>
                <w:rFonts w:ascii="Times New Roman" w:eastAsia="Times New Roman" w:hAnsi="Times New Roman" w:cs="Times New Roman"/>
                <w:lang w:eastAsia="ru-RU"/>
              </w:rPr>
            </w:pPr>
            <w:r w:rsidRPr="002409B6">
              <w:rPr>
                <w:rFonts w:ascii="Times New Roman" w:eastAsia="Times New Roman" w:hAnsi="Times New Roman" w:cs="Times New Roman"/>
                <w:lang w:eastAsia="ru-RU"/>
              </w:rPr>
              <w:t>1 000 000</w:t>
            </w:r>
          </w:p>
        </w:tc>
      </w:tr>
    </w:tbl>
    <w:p w:rsidR="009052FE" w:rsidRDefault="009052FE" w:rsidP="009052FE">
      <w:pPr>
        <w:rPr>
          <w:rFonts w:ascii="Times New Roman" w:eastAsia="Times New Roman" w:hAnsi="Times New Roman" w:cs="Times New Roman"/>
          <w:b/>
          <w:lang w:eastAsia="ru-RU"/>
        </w:rPr>
      </w:pPr>
    </w:p>
    <w:p w:rsidR="009052FE" w:rsidRPr="002409B6" w:rsidRDefault="009052FE" w:rsidP="009052FE">
      <w:pPr>
        <w:rPr>
          <w:b/>
          <w:sz w:val="24"/>
          <w:szCs w:val="24"/>
        </w:rPr>
      </w:pPr>
      <w:r w:rsidRPr="002409B6">
        <w:rPr>
          <w:b/>
          <w:sz w:val="24"/>
          <w:szCs w:val="24"/>
        </w:rPr>
        <w:t xml:space="preserve"> Директор ТОО «</w:t>
      </w:r>
      <w:r w:rsidR="002409B6" w:rsidRPr="002409B6">
        <w:rPr>
          <w:b/>
          <w:sz w:val="24"/>
          <w:szCs w:val="24"/>
        </w:rPr>
        <w:t>TechSmith</w:t>
      </w:r>
      <w:r w:rsidRPr="002409B6">
        <w:rPr>
          <w:b/>
          <w:sz w:val="24"/>
          <w:szCs w:val="24"/>
        </w:rPr>
        <w:t xml:space="preserve">»                                                 </w:t>
      </w:r>
      <w:r w:rsidR="00926048">
        <w:rPr>
          <w:b/>
          <w:sz w:val="24"/>
          <w:szCs w:val="24"/>
        </w:rPr>
        <w:t xml:space="preserve">                 </w:t>
      </w:r>
      <w:r w:rsidR="009D043C">
        <w:rPr>
          <w:b/>
          <w:sz w:val="24"/>
          <w:szCs w:val="24"/>
        </w:rPr>
        <w:t>Гриценко И.С.</w:t>
      </w:r>
      <w:r w:rsidRPr="002409B6">
        <w:rPr>
          <w:b/>
          <w:sz w:val="24"/>
          <w:szCs w:val="24"/>
        </w:rPr>
        <w:t xml:space="preserve">                                                                     </w:t>
      </w:r>
    </w:p>
    <w:p w:rsidR="00CC5361" w:rsidRDefault="00CC5361"/>
    <w:sectPr w:rsidR="00CC5361" w:rsidSect="006F139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23F0"/>
    <w:multiLevelType w:val="hybridMultilevel"/>
    <w:tmpl w:val="F3A21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1C0DAD"/>
    <w:multiLevelType w:val="hybridMultilevel"/>
    <w:tmpl w:val="136A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E17BFF"/>
    <w:multiLevelType w:val="hybridMultilevel"/>
    <w:tmpl w:val="53DA6D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ABA4CE9"/>
    <w:multiLevelType w:val="hybridMultilevel"/>
    <w:tmpl w:val="B7607B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E78"/>
    <w:rsid w:val="000C4038"/>
    <w:rsid w:val="00112032"/>
    <w:rsid w:val="00167DB4"/>
    <w:rsid w:val="001C740C"/>
    <w:rsid w:val="002409B6"/>
    <w:rsid w:val="002C5D6A"/>
    <w:rsid w:val="00356036"/>
    <w:rsid w:val="003B5CC5"/>
    <w:rsid w:val="003D1CCB"/>
    <w:rsid w:val="003F6A6D"/>
    <w:rsid w:val="004046A1"/>
    <w:rsid w:val="0043288E"/>
    <w:rsid w:val="004F69C9"/>
    <w:rsid w:val="00544B20"/>
    <w:rsid w:val="00604020"/>
    <w:rsid w:val="00652962"/>
    <w:rsid w:val="00672F69"/>
    <w:rsid w:val="006F1391"/>
    <w:rsid w:val="0075426D"/>
    <w:rsid w:val="007B5976"/>
    <w:rsid w:val="007C6392"/>
    <w:rsid w:val="00866279"/>
    <w:rsid w:val="00883F57"/>
    <w:rsid w:val="008848FA"/>
    <w:rsid w:val="008A6E78"/>
    <w:rsid w:val="008C5674"/>
    <w:rsid w:val="008E65E2"/>
    <w:rsid w:val="009052FE"/>
    <w:rsid w:val="00926048"/>
    <w:rsid w:val="009D043C"/>
    <w:rsid w:val="00A64EAE"/>
    <w:rsid w:val="00B73B57"/>
    <w:rsid w:val="00B96188"/>
    <w:rsid w:val="00BA2EFA"/>
    <w:rsid w:val="00BC6B94"/>
    <w:rsid w:val="00BF3FD6"/>
    <w:rsid w:val="00CC5361"/>
    <w:rsid w:val="00CE38E3"/>
    <w:rsid w:val="00CE47AE"/>
    <w:rsid w:val="00EC1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020"/>
    <w:pPr>
      <w:ind w:left="720"/>
      <w:contextualSpacing/>
    </w:pPr>
  </w:style>
  <w:style w:type="paragraph" w:styleId="a4">
    <w:name w:val="No Spacing"/>
    <w:uiPriority w:val="1"/>
    <w:qFormat/>
    <w:rsid w:val="00CE47AE"/>
    <w:pPr>
      <w:spacing w:after="0" w:line="240" w:lineRule="auto"/>
    </w:pPr>
  </w:style>
  <w:style w:type="paragraph" w:styleId="a5">
    <w:name w:val="Balloon Text"/>
    <w:basedOn w:val="a"/>
    <w:link w:val="a6"/>
    <w:uiPriority w:val="99"/>
    <w:semiHidden/>
    <w:unhideWhenUsed/>
    <w:rsid w:val="00167D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7DB4"/>
    <w:rPr>
      <w:rFonts w:ascii="Tahoma" w:hAnsi="Tahoma" w:cs="Tahoma"/>
      <w:sz w:val="16"/>
      <w:szCs w:val="16"/>
    </w:rPr>
  </w:style>
  <w:style w:type="table" w:styleId="a7">
    <w:name w:val="Table Grid"/>
    <w:basedOn w:val="a1"/>
    <w:uiPriority w:val="59"/>
    <w:rsid w:val="00866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356036"/>
    <w:pPr>
      <w:spacing w:after="0" w:line="240" w:lineRule="auto"/>
      <w:ind w:left="-105"/>
    </w:pPr>
    <w:rPr>
      <w:rFonts w:ascii="Arial" w:eastAsia="Times New Roman" w:hAnsi="Arial" w:cs="Arial"/>
      <w:spacing w:val="-6"/>
      <w:sz w:val="24"/>
      <w:szCs w:val="24"/>
      <w:lang w:eastAsia="ru-RU"/>
    </w:rPr>
  </w:style>
  <w:style w:type="character" w:customStyle="1" w:styleId="a9">
    <w:name w:val="Основной текст с отступом Знак"/>
    <w:basedOn w:val="a0"/>
    <w:link w:val="a8"/>
    <w:rsid w:val="00356036"/>
    <w:rPr>
      <w:rFonts w:ascii="Arial" w:eastAsia="Times New Roman" w:hAnsi="Arial" w:cs="Arial"/>
      <w:spacing w:val="-6"/>
      <w:sz w:val="24"/>
      <w:szCs w:val="24"/>
      <w:lang w:eastAsia="ru-RU"/>
    </w:rPr>
  </w:style>
  <w:style w:type="paragraph" w:styleId="aa">
    <w:name w:val="Title"/>
    <w:basedOn w:val="a"/>
    <w:next w:val="a"/>
    <w:link w:val="ab"/>
    <w:uiPriority w:val="10"/>
    <w:qFormat/>
    <w:rsid w:val="009052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9052F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020"/>
    <w:pPr>
      <w:ind w:left="720"/>
      <w:contextualSpacing/>
    </w:pPr>
  </w:style>
  <w:style w:type="paragraph" w:styleId="a4">
    <w:name w:val="No Spacing"/>
    <w:uiPriority w:val="1"/>
    <w:qFormat/>
    <w:rsid w:val="00CE47AE"/>
    <w:pPr>
      <w:spacing w:after="0" w:line="240" w:lineRule="auto"/>
    </w:pPr>
  </w:style>
  <w:style w:type="paragraph" w:styleId="a5">
    <w:name w:val="Balloon Text"/>
    <w:basedOn w:val="a"/>
    <w:link w:val="a6"/>
    <w:uiPriority w:val="99"/>
    <w:semiHidden/>
    <w:unhideWhenUsed/>
    <w:rsid w:val="00167D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67DB4"/>
    <w:rPr>
      <w:rFonts w:ascii="Tahoma" w:hAnsi="Tahoma" w:cs="Tahoma"/>
      <w:sz w:val="16"/>
      <w:szCs w:val="16"/>
    </w:rPr>
  </w:style>
  <w:style w:type="table" w:styleId="a7">
    <w:name w:val="Table Grid"/>
    <w:basedOn w:val="a1"/>
    <w:uiPriority w:val="59"/>
    <w:rsid w:val="00866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rsid w:val="00356036"/>
    <w:pPr>
      <w:spacing w:after="0" w:line="240" w:lineRule="auto"/>
      <w:ind w:left="-105"/>
    </w:pPr>
    <w:rPr>
      <w:rFonts w:ascii="Arial" w:eastAsia="Times New Roman" w:hAnsi="Arial" w:cs="Arial"/>
      <w:spacing w:val="-6"/>
      <w:sz w:val="24"/>
      <w:szCs w:val="24"/>
      <w:lang w:eastAsia="ru-RU"/>
    </w:rPr>
  </w:style>
  <w:style w:type="character" w:customStyle="1" w:styleId="a9">
    <w:name w:val="Основной текст с отступом Знак"/>
    <w:basedOn w:val="a0"/>
    <w:link w:val="a8"/>
    <w:rsid w:val="00356036"/>
    <w:rPr>
      <w:rFonts w:ascii="Arial" w:eastAsia="Times New Roman" w:hAnsi="Arial" w:cs="Arial"/>
      <w:spacing w:val="-6"/>
      <w:sz w:val="24"/>
      <w:szCs w:val="24"/>
      <w:lang w:eastAsia="ru-RU"/>
    </w:rPr>
  </w:style>
  <w:style w:type="paragraph" w:styleId="aa">
    <w:name w:val="Title"/>
    <w:basedOn w:val="a"/>
    <w:next w:val="a"/>
    <w:link w:val="ab"/>
    <w:uiPriority w:val="10"/>
    <w:qFormat/>
    <w:rsid w:val="009052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9052F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85501">
      <w:bodyDiv w:val="1"/>
      <w:marLeft w:val="0"/>
      <w:marRight w:val="0"/>
      <w:marTop w:val="0"/>
      <w:marBottom w:val="0"/>
      <w:divBdr>
        <w:top w:val="none" w:sz="0" w:space="0" w:color="auto"/>
        <w:left w:val="none" w:sz="0" w:space="0" w:color="auto"/>
        <w:bottom w:val="none" w:sz="0" w:space="0" w:color="auto"/>
        <w:right w:val="none" w:sz="0" w:space="0" w:color="auto"/>
      </w:divBdr>
    </w:div>
    <w:div w:id="1724452054">
      <w:bodyDiv w:val="1"/>
      <w:marLeft w:val="0"/>
      <w:marRight w:val="0"/>
      <w:marTop w:val="0"/>
      <w:marBottom w:val="0"/>
      <w:divBdr>
        <w:top w:val="none" w:sz="0" w:space="0" w:color="auto"/>
        <w:left w:val="none" w:sz="0" w:space="0" w:color="auto"/>
        <w:bottom w:val="none" w:sz="0" w:space="0" w:color="auto"/>
        <w:right w:val="none" w:sz="0" w:space="0" w:color="auto"/>
      </w:divBdr>
    </w:div>
    <w:div w:id="1895659435">
      <w:bodyDiv w:val="1"/>
      <w:marLeft w:val="0"/>
      <w:marRight w:val="0"/>
      <w:marTop w:val="0"/>
      <w:marBottom w:val="0"/>
      <w:divBdr>
        <w:top w:val="none" w:sz="0" w:space="0" w:color="auto"/>
        <w:left w:val="none" w:sz="0" w:space="0" w:color="auto"/>
        <w:bottom w:val="none" w:sz="0" w:space="0" w:color="auto"/>
        <w:right w:val="none" w:sz="0" w:space="0" w:color="auto"/>
      </w:divBdr>
    </w:div>
    <w:div w:id="1937592011">
      <w:bodyDiv w:val="1"/>
      <w:marLeft w:val="0"/>
      <w:marRight w:val="0"/>
      <w:marTop w:val="0"/>
      <w:marBottom w:val="0"/>
      <w:divBdr>
        <w:top w:val="none" w:sz="0" w:space="0" w:color="auto"/>
        <w:left w:val="none" w:sz="0" w:space="0" w:color="auto"/>
        <w:bottom w:val="none" w:sz="0" w:space="0" w:color="auto"/>
        <w:right w:val="none" w:sz="0" w:space="0" w:color="auto"/>
      </w:divBdr>
    </w:div>
    <w:div w:id="209088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30</Pages>
  <Words>10657</Words>
  <Characters>60746</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delux</dc:creator>
  <cp:lastModifiedBy>user1</cp:lastModifiedBy>
  <cp:revision>13</cp:revision>
  <cp:lastPrinted>2018-09-24T13:39:00Z</cp:lastPrinted>
  <dcterms:created xsi:type="dcterms:W3CDTF">2018-04-11T13:46:00Z</dcterms:created>
  <dcterms:modified xsi:type="dcterms:W3CDTF">2018-10-25T06:36:00Z</dcterms:modified>
</cp:coreProperties>
</file>