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C714BD" w:rsidRPr="00C714BD" w:rsidTr="00E738DD">
        <w:tc>
          <w:tcPr>
            <w:tcW w:w="1810" w:type="pct"/>
          </w:tcPr>
          <w:p w:rsidR="00C714BD" w:rsidRPr="000949D9" w:rsidRDefault="00C714BD" w:rsidP="00D46D66">
            <w:pPr>
              <w:ind w:hanging="9214"/>
              <w:rPr>
                <w:rFonts w:ascii="Times New Roman" w:hAnsi="Times New Roman"/>
                <w:b/>
                <w:sz w:val="28"/>
                <w:szCs w:val="28"/>
              </w:rPr>
            </w:pPr>
          </w:p>
        </w:tc>
        <w:tc>
          <w:tcPr>
            <w:tcW w:w="3190" w:type="pct"/>
          </w:tcPr>
          <w:p w:rsidR="00FE3487" w:rsidRPr="00E738DD" w:rsidRDefault="00FE3487" w:rsidP="00FE3487">
            <w:pPr>
              <w:ind w:left="4423"/>
              <w:jc w:val="both"/>
              <w:rPr>
                <w:rFonts w:ascii="Times New Roman" w:hAnsi="Times New Roman"/>
                <w:b/>
                <w:sz w:val="28"/>
                <w:szCs w:val="28"/>
              </w:rPr>
            </w:pPr>
            <w:r w:rsidRPr="00E738DD">
              <w:rPr>
                <w:rFonts w:ascii="Times New Roman" w:hAnsi="Times New Roman"/>
                <w:b/>
                <w:sz w:val="28"/>
                <w:szCs w:val="28"/>
              </w:rPr>
              <w:t>«</w:t>
            </w:r>
            <w:proofErr w:type="spellStart"/>
            <w:r>
              <w:rPr>
                <w:rFonts w:ascii="Times New Roman" w:hAnsi="Times New Roman"/>
                <w:b/>
                <w:sz w:val="28"/>
                <w:szCs w:val="28"/>
              </w:rPr>
              <w:t>Кел</w:t>
            </w:r>
            <w:proofErr w:type="spellEnd"/>
            <w:r>
              <w:rPr>
                <w:rFonts w:ascii="Times New Roman" w:hAnsi="Times New Roman"/>
                <w:b/>
                <w:sz w:val="28"/>
                <w:szCs w:val="28"/>
                <w:lang w:val="kk-KZ"/>
              </w:rPr>
              <w:t>ісілген</w:t>
            </w:r>
            <w:r w:rsidRPr="00E738DD">
              <w:rPr>
                <w:rFonts w:ascii="Times New Roman" w:hAnsi="Times New Roman"/>
                <w:b/>
                <w:sz w:val="28"/>
                <w:szCs w:val="28"/>
              </w:rPr>
              <w:t>»</w:t>
            </w:r>
          </w:p>
          <w:p w:rsidR="00FE3487" w:rsidRDefault="00FE3487" w:rsidP="00FE3487">
            <w:pPr>
              <w:ind w:left="4423"/>
              <w:jc w:val="both"/>
              <w:rPr>
                <w:rFonts w:ascii="Times New Roman" w:hAnsi="Times New Roman"/>
                <w:b/>
                <w:sz w:val="28"/>
                <w:szCs w:val="28"/>
              </w:rPr>
            </w:pPr>
            <w:r>
              <w:rPr>
                <w:rFonts w:ascii="Times New Roman" w:hAnsi="Times New Roman"/>
                <w:b/>
                <w:sz w:val="28"/>
                <w:szCs w:val="28"/>
                <w:lang w:val="kk-KZ"/>
              </w:rPr>
              <w:t>РМӨ ҚФ «ҚазМетрИн» директоры</w:t>
            </w:r>
          </w:p>
          <w:p w:rsidR="00FE3487" w:rsidRDefault="00FE3487" w:rsidP="00FE3487">
            <w:pPr>
              <w:ind w:left="4423"/>
              <w:jc w:val="both"/>
              <w:rPr>
                <w:rFonts w:ascii="Times New Roman" w:hAnsi="Times New Roman"/>
                <w:b/>
                <w:sz w:val="28"/>
                <w:szCs w:val="28"/>
              </w:rPr>
            </w:pPr>
            <w:r w:rsidRPr="00E738DD">
              <w:rPr>
                <w:rFonts w:ascii="Times New Roman" w:hAnsi="Times New Roman"/>
                <w:b/>
                <w:sz w:val="28"/>
                <w:szCs w:val="28"/>
              </w:rPr>
              <w:t>______</w:t>
            </w:r>
            <w:r w:rsidRPr="004223A1">
              <w:rPr>
                <w:rFonts w:ascii="Times New Roman" w:hAnsi="Times New Roman"/>
                <w:b/>
                <w:sz w:val="28"/>
                <w:szCs w:val="28"/>
              </w:rPr>
              <w:t>__</w:t>
            </w:r>
            <w:r w:rsidRPr="00E738DD">
              <w:rPr>
                <w:rFonts w:ascii="Times New Roman" w:hAnsi="Times New Roman"/>
                <w:b/>
                <w:sz w:val="28"/>
                <w:szCs w:val="28"/>
              </w:rPr>
              <w:t>____</w:t>
            </w:r>
            <w:r>
              <w:rPr>
                <w:rFonts w:ascii="Times New Roman" w:hAnsi="Times New Roman"/>
                <w:b/>
                <w:sz w:val="28"/>
                <w:szCs w:val="28"/>
              </w:rPr>
              <w:t>__</w:t>
            </w:r>
            <w:r w:rsidRPr="00E738DD">
              <w:rPr>
                <w:rFonts w:ascii="Times New Roman" w:hAnsi="Times New Roman"/>
                <w:b/>
                <w:sz w:val="28"/>
                <w:szCs w:val="28"/>
              </w:rPr>
              <w:t>_____</w:t>
            </w:r>
            <w:r>
              <w:rPr>
                <w:rFonts w:ascii="Times New Roman" w:hAnsi="Times New Roman"/>
                <w:b/>
                <w:sz w:val="28"/>
                <w:szCs w:val="28"/>
              </w:rPr>
              <w:t xml:space="preserve"> </w:t>
            </w:r>
            <w:proofErr w:type="spellStart"/>
            <w:r>
              <w:rPr>
                <w:rFonts w:ascii="Times New Roman" w:hAnsi="Times New Roman"/>
                <w:b/>
                <w:sz w:val="28"/>
                <w:szCs w:val="28"/>
              </w:rPr>
              <w:t>Ахмеров</w:t>
            </w:r>
            <w:proofErr w:type="spellEnd"/>
            <w:r>
              <w:rPr>
                <w:rFonts w:ascii="Times New Roman" w:hAnsi="Times New Roman"/>
                <w:b/>
                <w:sz w:val="28"/>
                <w:szCs w:val="28"/>
              </w:rPr>
              <w:t xml:space="preserve"> Р</w:t>
            </w:r>
            <w:r w:rsidRPr="00D46D66">
              <w:rPr>
                <w:rFonts w:ascii="Times New Roman" w:hAnsi="Times New Roman"/>
                <w:b/>
                <w:sz w:val="28"/>
                <w:szCs w:val="28"/>
              </w:rPr>
              <w:t>.</w:t>
            </w:r>
            <w:r>
              <w:rPr>
                <w:rFonts w:ascii="Times New Roman" w:hAnsi="Times New Roman"/>
                <w:b/>
                <w:sz w:val="28"/>
                <w:szCs w:val="28"/>
              </w:rPr>
              <w:t>М</w:t>
            </w:r>
            <w:r w:rsidRPr="00D46D66">
              <w:rPr>
                <w:rFonts w:ascii="Times New Roman" w:hAnsi="Times New Roman"/>
                <w:b/>
                <w:sz w:val="28"/>
                <w:szCs w:val="28"/>
              </w:rPr>
              <w:t>.</w:t>
            </w:r>
          </w:p>
          <w:p w:rsidR="00E738DD" w:rsidRPr="00457166" w:rsidRDefault="00FE3487" w:rsidP="00FE3487">
            <w:pPr>
              <w:ind w:left="4423"/>
              <w:jc w:val="both"/>
              <w:rPr>
                <w:rFonts w:ascii="Times New Roman" w:hAnsi="Times New Roman"/>
                <w:b/>
                <w:caps/>
                <w:sz w:val="28"/>
                <w:szCs w:val="28"/>
                <w:lang w:val="kk-KZ"/>
              </w:rPr>
            </w:pPr>
            <w:r>
              <w:rPr>
                <w:rFonts w:ascii="Times New Roman" w:hAnsi="Times New Roman"/>
                <w:b/>
                <w:caps/>
                <w:sz w:val="28"/>
                <w:szCs w:val="28"/>
                <w:lang w:val="kk-KZ"/>
              </w:rPr>
              <w:t>«____»___________20___</w:t>
            </w:r>
            <w:r>
              <w:rPr>
                <w:rFonts w:ascii="Times New Roman" w:hAnsi="Times New Roman"/>
                <w:b/>
                <w:sz w:val="28"/>
                <w:szCs w:val="28"/>
                <w:lang w:val="kk-KZ"/>
              </w:rPr>
              <w:t>ж</w:t>
            </w:r>
            <w:r>
              <w:rPr>
                <w:rFonts w:ascii="Times New Roman" w:hAnsi="Times New Roman"/>
                <w:b/>
                <w:caps/>
                <w:sz w:val="28"/>
                <w:szCs w:val="28"/>
                <w:lang w:val="kk-KZ"/>
              </w:rPr>
              <w:t>.</w:t>
            </w:r>
          </w:p>
        </w:tc>
      </w:tr>
    </w:tbl>
    <w:p w:rsidR="00457166" w:rsidRDefault="00457166" w:rsidP="00160E0B">
      <w:pPr>
        <w:spacing w:after="0" w:line="240" w:lineRule="auto"/>
        <w:jc w:val="center"/>
        <w:rPr>
          <w:rFonts w:ascii="Times New Roman" w:hAnsi="Times New Roman"/>
          <w:b/>
          <w:sz w:val="28"/>
          <w:szCs w:val="28"/>
          <w:lang w:val="kk-KZ"/>
        </w:rPr>
      </w:pPr>
    </w:p>
    <w:p w:rsidR="00FE3487" w:rsidRPr="007243FB" w:rsidRDefault="00FE3487" w:rsidP="00FE348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Мамандығы</w:t>
      </w:r>
      <w:r w:rsidRPr="007243FB">
        <w:rPr>
          <w:rFonts w:ascii="Times New Roman" w:hAnsi="Times New Roman"/>
          <w:b/>
          <w:sz w:val="28"/>
          <w:szCs w:val="28"/>
          <w:lang w:val="kk-KZ"/>
        </w:rPr>
        <w:t xml:space="preserve"> 6М07</w:t>
      </w:r>
      <w:r w:rsidRPr="007331C6">
        <w:rPr>
          <w:rFonts w:ascii="Times New Roman" w:hAnsi="Times New Roman"/>
          <w:b/>
          <w:sz w:val="28"/>
          <w:szCs w:val="28"/>
        </w:rPr>
        <w:t>50</w:t>
      </w:r>
      <w:r w:rsidRPr="007243FB">
        <w:rPr>
          <w:rFonts w:ascii="Times New Roman" w:hAnsi="Times New Roman"/>
          <w:b/>
          <w:sz w:val="28"/>
          <w:szCs w:val="28"/>
          <w:lang w:val="kk-KZ"/>
        </w:rPr>
        <w:t>00 «</w:t>
      </w:r>
      <w:r>
        <w:rPr>
          <w:rFonts w:ascii="Times New Roman" w:hAnsi="Times New Roman"/>
          <w:b/>
          <w:sz w:val="28"/>
          <w:szCs w:val="28"/>
        </w:rPr>
        <w:t>Метрология</w:t>
      </w:r>
      <w:r w:rsidRPr="007243FB">
        <w:rPr>
          <w:rFonts w:ascii="Times New Roman" w:hAnsi="Times New Roman"/>
          <w:b/>
          <w:sz w:val="28"/>
          <w:szCs w:val="28"/>
          <w:lang w:val="kk-KZ"/>
        </w:rPr>
        <w:t>»</w:t>
      </w:r>
    </w:p>
    <w:p w:rsidR="00160E0B" w:rsidRPr="007243FB" w:rsidRDefault="00FE3487" w:rsidP="00FE348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Оқу мерзімі</w:t>
      </w:r>
      <w:r w:rsidRPr="007243FB">
        <w:rPr>
          <w:rFonts w:ascii="Times New Roman" w:hAnsi="Times New Roman"/>
          <w:b/>
          <w:sz w:val="28"/>
          <w:szCs w:val="28"/>
          <w:lang w:val="kk-KZ"/>
        </w:rPr>
        <w:t xml:space="preserve">: </w:t>
      </w:r>
      <w:r>
        <w:rPr>
          <w:rFonts w:ascii="Times New Roman" w:hAnsi="Times New Roman"/>
          <w:b/>
          <w:sz w:val="28"/>
          <w:szCs w:val="28"/>
        </w:rPr>
        <w:t>1,5</w:t>
      </w:r>
      <w:r>
        <w:rPr>
          <w:rFonts w:ascii="Times New Roman" w:hAnsi="Times New Roman"/>
          <w:b/>
          <w:sz w:val="28"/>
          <w:szCs w:val="28"/>
          <w:lang w:val="kk-KZ"/>
        </w:rPr>
        <w:t xml:space="preserve"> жыл</w:t>
      </w:r>
    </w:p>
    <w:p w:rsidR="00160E0B" w:rsidRDefault="00160E0B" w:rsidP="00160E0B">
      <w:pPr>
        <w:spacing w:after="0" w:line="240" w:lineRule="auto"/>
        <w:jc w:val="center"/>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774"/>
        <w:gridCol w:w="11429"/>
      </w:tblGrid>
      <w:tr w:rsidR="005712D4" w:rsidRPr="005712D4" w:rsidTr="007568AD">
        <w:tc>
          <w:tcPr>
            <w:tcW w:w="0" w:type="auto"/>
            <w:vMerge w:val="restart"/>
            <w:tcBorders>
              <w:right w:val="single" w:sz="4" w:space="0" w:color="auto"/>
            </w:tcBorders>
            <w:vAlign w:val="center"/>
          </w:tcPr>
          <w:p w:rsidR="00B73668" w:rsidRPr="005712D4" w:rsidRDefault="00B73668" w:rsidP="00750183">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р/к</w:t>
            </w:r>
          </w:p>
          <w:p w:rsidR="00B73668" w:rsidRPr="005712D4" w:rsidRDefault="00B73668" w:rsidP="00750183">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 </w:t>
            </w:r>
          </w:p>
        </w:tc>
        <w:tc>
          <w:tcPr>
            <w:tcW w:w="0" w:type="auto"/>
            <w:vMerge w:val="restart"/>
            <w:tcBorders>
              <w:left w:val="single" w:sz="4" w:space="0" w:color="auto"/>
            </w:tcBorders>
            <w:vAlign w:val="center"/>
          </w:tcPr>
          <w:p w:rsidR="00B73668" w:rsidRPr="005712D4" w:rsidRDefault="00B73668" w:rsidP="007568AD">
            <w:pPr>
              <w:spacing w:after="0" w:line="240" w:lineRule="auto"/>
              <w:jc w:val="center"/>
              <w:rPr>
                <w:rFonts w:ascii="Times New Roman" w:hAnsi="Times New Roman"/>
                <w:b/>
                <w:sz w:val="26"/>
                <w:szCs w:val="26"/>
              </w:rPr>
            </w:pPr>
            <w:r w:rsidRPr="005712D4">
              <w:rPr>
                <w:rFonts w:ascii="Times New Roman" w:hAnsi="Times New Roman"/>
                <w:b/>
                <w:sz w:val="26"/>
                <w:szCs w:val="26"/>
                <w:lang w:val="en-US"/>
              </w:rPr>
              <w:t>ECTS</w:t>
            </w:r>
            <w:r w:rsidRPr="005712D4">
              <w:rPr>
                <w:rFonts w:ascii="Times New Roman" w:hAnsi="Times New Roman"/>
                <w:b/>
                <w:sz w:val="26"/>
                <w:szCs w:val="26"/>
                <w:lang w:val="kk-KZ"/>
              </w:rPr>
              <w:t xml:space="preserve"> кредиттер саны</w:t>
            </w:r>
            <w:r w:rsidRPr="005712D4">
              <w:rPr>
                <w:rFonts w:ascii="Times New Roman" w:hAnsi="Times New Roman"/>
                <w:b/>
                <w:sz w:val="26"/>
                <w:szCs w:val="26"/>
              </w:rPr>
              <w:t>/</w:t>
            </w:r>
            <w:r w:rsidRPr="005712D4">
              <w:rPr>
                <w:rFonts w:ascii="Times New Roman" w:hAnsi="Times New Roman"/>
                <w:b/>
                <w:sz w:val="26"/>
                <w:szCs w:val="26"/>
                <w:lang w:val="kk-KZ"/>
              </w:rPr>
              <w:t>К</w:t>
            </w:r>
            <w:proofErr w:type="spellStart"/>
            <w:r w:rsidRPr="005712D4">
              <w:rPr>
                <w:rFonts w:ascii="Times New Roman" w:hAnsi="Times New Roman"/>
                <w:b/>
                <w:sz w:val="26"/>
                <w:szCs w:val="26"/>
              </w:rPr>
              <w:t>редит</w:t>
            </w:r>
            <w:proofErr w:type="spellEnd"/>
            <w:r w:rsidRPr="005712D4">
              <w:rPr>
                <w:rFonts w:ascii="Times New Roman" w:hAnsi="Times New Roman"/>
                <w:b/>
                <w:sz w:val="26"/>
                <w:szCs w:val="26"/>
                <w:lang w:val="kk-KZ"/>
              </w:rPr>
              <w:t>тер саны</w:t>
            </w:r>
          </w:p>
        </w:tc>
        <w:tc>
          <w:tcPr>
            <w:tcW w:w="0" w:type="auto"/>
          </w:tcPr>
          <w:p w:rsidR="00B73668" w:rsidRPr="005712D4" w:rsidRDefault="00B73668"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Пәндер тізімі</w:t>
            </w:r>
          </w:p>
        </w:tc>
      </w:tr>
      <w:tr w:rsidR="005712D4" w:rsidRPr="005712D4" w:rsidTr="007568AD">
        <w:tc>
          <w:tcPr>
            <w:tcW w:w="0" w:type="auto"/>
            <w:vMerge/>
            <w:tcBorders>
              <w:right w:val="single" w:sz="4" w:space="0" w:color="auto"/>
            </w:tcBorders>
            <w:vAlign w:val="center"/>
          </w:tcPr>
          <w:p w:rsidR="00B73668" w:rsidRPr="005712D4" w:rsidRDefault="00B73668" w:rsidP="007568AD">
            <w:pPr>
              <w:spacing w:after="0" w:line="240" w:lineRule="auto"/>
              <w:jc w:val="center"/>
              <w:rPr>
                <w:rFonts w:ascii="Times New Roman" w:hAnsi="Times New Roman"/>
                <w:b/>
                <w:sz w:val="26"/>
                <w:szCs w:val="26"/>
              </w:rPr>
            </w:pPr>
          </w:p>
        </w:tc>
        <w:tc>
          <w:tcPr>
            <w:tcW w:w="0" w:type="auto"/>
            <w:vMerge/>
            <w:tcBorders>
              <w:left w:val="single" w:sz="4" w:space="0" w:color="auto"/>
            </w:tcBorders>
            <w:vAlign w:val="center"/>
          </w:tcPr>
          <w:p w:rsidR="00B73668" w:rsidRPr="005712D4" w:rsidRDefault="00B73668" w:rsidP="007568AD">
            <w:pPr>
              <w:spacing w:after="0" w:line="240" w:lineRule="auto"/>
              <w:jc w:val="center"/>
              <w:rPr>
                <w:rFonts w:ascii="Times New Roman" w:hAnsi="Times New Roman"/>
                <w:b/>
                <w:sz w:val="26"/>
                <w:szCs w:val="26"/>
              </w:rPr>
            </w:pPr>
          </w:p>
        </w:tc>
        <w:tc>
          <w:tcPr>
            <w:tcW w:w="0" w:type="auto"/>
          </w:tcPr>
          <w:p w:rsidR="00B73668" w:rsidRPr="005712D4" w:rsidRDefault="00B73668" w:rsidP="006B4070">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Білім беру траекториясы «Метрология және метрологиялық қамтамасыз ету»</w:t>
            </w:r>
          </w:p>
        </w:tc>
      </w:tr>
      <w:tr w:rsidR="005712D4" w:rsidRPr="005712D4" w:rsidTr="007568AD">
        <w:tc>
          <w:tcPr>
            <w:tcW w:w="0" w:type="auto"/>
            <w:gridSpan w:val="3"/>
            <w:vAlign w:val="center"/>
          </w:tcPr>
          <w:p w:rsidR="00B73668" w:rsidRPr="005712D4" w:rsidRDefault="00B73668"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Базалық пәндер циклі</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kk-KZ"/>
              </w:rPr>
            </w:pPr>
            <w:r w:rsidRPr="005712D4">
              <w:rPr>
                <w:rFonts w:ascii="Times New Roman" w:hAnsi="Times New Roman"/>
                <w:sz w:val="26"/>
                <w:szCs w:val="26"/>
                <w:lang w:val="kk-KZ"/>
              </w:rPr>
              <w:t>1</w:t>
            </w:r>
          </w:p>
        </w:tc>
        <w:tc>
          <w:tcPr>
            <w:tcW w:w="0" w:type="auto"/>
            <w:vAlign w:val="center"/>
          </w:tcPr>
          <w:p w:rsidR="00B73668" w:rsidRPr="005712D4" w:rsidRDefault="00B73668" w:rsidP="00783276">
            <w:pPr>
              <w:spacing w:after="0" w:line="240" w:lineRule="auto"/>
              <w:jc w:val="center"/>
              <w:rPr>
                <w:rFonts w:ascii="Times New Roman" w:hAnsi="Times New Roman"/>
                <w:sz w:val="26"/>
                <w:szCs w:val="26"/>
              </w:rPr>
            </w:pPr>
            <w:r w:rsidRPr="005712D4">
              <w:rPr>
                <w:rFonts w:ascii="Times New Roman" w:hAnsi="Times New Roman"/>
                <w:sz w:val="26"/>
                <w:szCs w:val="26"/>
              </w:rPr>
              <w:t>5/3</w:t>
            </w:r>
          </w:p>
        </w:tc>
        <w:tc>
          <w:tcPr>
            <w:tcW w:w="0" w:type="auto"/>
          </w:tcPr>
          <w:p w:rsidR="00B73668" w:rsidRPr="005712D4" w:rsidRDefault="00B73668"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en-US"/>
              </w:rPr>
              <w:t>MKM</w:t>
            </w:r>
            <w:r w:rsidRPr="005712D4">
              <w:rPr>
                <w:rFonts w:ascii="Times New Roman" w:hAnsi="Times New Roman"/>
                <w:b/>
                <w:sz w:val="26"/>
                <w:szCs w:val="26"/>
              </w:rPr>
              <w:t xml:space="preserve"> 2</w:t>
            </w:r>
            <w:r w:rsidR="00DC00A1" w:rsidRPr="005712D4">
              <w:rPr>
                <w:rFonts w:ascii="Times New Roman" w:hAnsi="Times New Roman"/>
                <w:b/>
                <w:sz w:val="26"/>
                <w:szCs w:val="26"/>
                <w:lang w:val="kk-KZ"/>
              </w:rPr>
              <w:t>м</w:t>
            </w:r>
            <w:r w:rsidR="00DC00A1" w:rsidRPr="005712D4">
              <w:rPr>
                <w:rFonts w:ascii="Times New Roman" w:hAnsi="Times New Roman"/>
                <w:b/>
                <w:sz w:val="26"/>
                <w:szCs w:val="26"/>
              </w:rPr>
              <w:t>одул</w:t>
            </w:r>
            <w:r w:rsidR="00DC00A1" w:rsidRPr="005712D4">
              <w:rPr>
                <w:rFonts w:ascii="Times New Roman" w:hAnsi="Times New Roman"/>
                <w:b/>
                <w:sz w:val="26"/>
                <w:szCs w:val="26"/>
                <w:lang w:val="kk-KZ"/>
              </w:rPr>
              <w:t>і</w:t>
            </w:r>
          </w:p>
          <w:p w:rsidR="00B73668" w:rsidRPr="005712D4" w:rsidRDefault="00B73668" w:rsidP="007568AD">
            <w:pPr>
              <w:spacing w:after="0" w:line="240" w:lineRule="auto"/>
              <w:jc w:val="center"/>
              <w:rPr>
                <w:rFonts w:ascii="Times New Roman" w:hAnsi="Times New Roman"/>
                <w:b/>
                <w:sz w:val="26"/>
                <w:szCs w:val="26"/>
              </w:rPr>
            </w:pPr>
            <w:r w:rsidRPr="005712D4">
              <w:rPr>
                <w:rFonts w:ascii="Times New Roman" w:hAnsi="Times New Roman"/>
                <w:b/>
                <w:sz w:val="26"/>
                <w:szCs w:val="26"/>
              </w:rPr>
              <w:t xml:space="preserve">6М075000 </w:t>
            </w:r>
            <w:r w:rsidRPr="005712D4">
              <w:rPr>
                <w:rFonts w:ascii="Times New Roman" w:hAnsi="Times New Roman"/>
                <w:b/>
                <w:sz w:val="26"/>
                <w:szCs w:val="26"/>
                <w:lang w:val="en-US"/>
              </w:rPr>
              <w:t>ZMTR</w:t>
            </w:r>
            <w:r w:rsidRPr="005712D4">
              <w:rPr>
                <w:rFonts w:ascii="Times New Roman" w:hAnsi="Times New Roman"/>
                <w:b/>
                <w:sz w:val="26"/>
                <w:szCs w:val="26"/>
              </w:rPr>
              <w:t xml:space="preserve"> 5202</w:t>
            </w:r>
            <w:proofErr w:type="gramStart"/>
            <w:r w:rsidRPr="005712D4">
              <w:rPr>
                <w:rFonts w:ascii="Times New Roman" w:hAnsi="Times New Roman"/>
                <w:b/>
                <w:sz w:val="26"/>
                <w:szCs w:val="26"/>
              </w:rPr>
              <w:t xml:space="preserve"> </w:t>
            </w:r>
            <w:r w:rsidRPr="005712D4">
              <w:rPr>
                <w:rFonts w:ascii="Times New Roman" w:hAnsi="Times New Roman"/>
                <w:b/>
                <w:sz w:val="26"/>
                <w:szCs w:val="26"/>
                <w:lang w:val="kk-KZ"/>
              </w:rPr>
              <w:t>З</w:t>
            </w:r>
            <w:proofErr w:type="gramEnd"/>
            <w:r w:rsidRPr="005712D4">
              <w:rPr>
                <w:rFonts w:ascii="Times New Roman" w:hAnsi="Times New Roman"/>
                <w:b/>
                <w:sz w:val="26"/>
                <w:szCs w:val="26"/>
                <w:lang w:val="kk-KZ"/>
              </w:rPr>
              <w:t>аңды метрология және техникалық реттеу</w:t>
            </w:r>
            <w:r w:rsidRPr="005712D4">
              <w:rPr>
                <w:rFonts w:ascii="Times New Roman" w:hAnsi="Times New Roman"/>
                <w:b/>
                <w:sz w:val="26"/>
                <w:szCs w:val="26"/>
              </w:rPr>
              <w:t xml:space="preserve"> 3</w:t>
            </w:r>
            <w:r w:rsidRPr="005712D4">
              <w:rPr>
                <w:rFonts w:ascii="Times New Roman" w:hAnsi="Times New Roman"/>
                <w:b/>
                <w:sz w:val="26"/>
                <w:szCs w:val="26"/>
                <w:lang w:val="kk-KZ"/>
              </w:rPr>
              <w:t>-0-0-1</w:t>
            </w:r>
          </w:p>
          <w:p w:rsidR="00B73668" w:rsidRPr="005712D4" w:rsidRDefault="00F753CD" w:rsidP="002F41A6">
            <w:pPr>
              <w:spacing w:after="0" w:line="240" w:lineRule="auto"/>
              <w:rPr>
                <w:rFonts w:ascii="Times New Roman" w:hAnsi="Times New Roman"/>
                <w:b/>
                <w:sz w:val="26"/>
                <w:szCs w:val="26"/>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rPr>
              <w:t>: 5</w:t>
            </w:r>
            <w:r w:rsidR="00B73668" w:rsidRPr="005712D4">
              <w:rPr>
                <w:rFonts w:ascii="Times New Roman" w:hAnsi="Times New Roman"/>
                <w:b/>
                <w:sz w:val="26"/>
                <w:szCs w:val="26"/>
                <w:lang w:val="en-US"/>
              </w:rPr>
              <w:t>B</w:t>
            </w:r>
            <w:r w:rsidR="00B73668" w:rsidRPr="005712D4">
              <w:rPr>
                <w:rFonts w:ascii="Times New Roman" w:hAnsi="Times New Roman"/>
                <w:b/>
                <w:sz w:val="26"/>
                <w:szCs w:val="26"/>
              </w:rPr>
              <w:t xml:space="preserve">073200 </w:t>
            </w:r>
            <w:r w:rsidR="00B73668" w:rsidRPr="005712D4">
              <w:rPr>
                <w:rFonts w:ascii="Times New Roman" w:hAnsi="Times New Roman"/>
                <w:b/>
                <w:sz w:val="26"/>
                <w:szCs w:val="26"/>
                <w:lang w:val="en-US"/>
              </w:rPr>
              <w:t>Met</w:t>
            </w:r>
            <w:r w:rsidR="00B73668" w:rsidRPr="005712D4">
              <w:rPr>
                <w:rFonts w:ascii="Times New Roman" w:hAnsi="Times New Roman"/>
                <w:b/>
                <w:sz w:val="26"/>
                <w:szCs w:val="26"/>
              </w:rPr>
              <w:t xml:space="preserve"> 2213 1-1-1-4*</w:t>
            </w:r>
          </w:p>
          <w:p w:rsidR="00B73668" w:rsidRPr="005712D4" w:rsidRDefault="00F753CD" w:rsidP="002F41A6">
            <w:pPr>
              <w:spacing w:after="0" w:line="240" w:lineRule="auto"/>
              <w:rPr>
                <w:rFonts w:ascii="Times New Roman" w:hAnsi="Times New Roman"/>
                <w:b/>
                <w:sz w:val="26"/>
                <w:szCs w:val="26"/>
              </w:rPr>
            </w:pPr>
            <w:r w:rsidRPr="005712D4">
              <w:rPr>
                <w:rFonts w:ascii="Times New Roman" w:hAnsi="Times New Roman"/>
                <w:b/>
                <w:sz w:val="26"/>
                <w:szCs w:val="26"/>
                <w:lang w:val="kk-KZ"/>
              </w:rPr>
              <w:t>Тұрақты деректемелері</w:t>
            </w:r>
            <w:r w:rsidRPr="005712D4">
              <w:rPr>
                <w:rFonts w:ascii="Times New Roman" w:hAnsi="Times New Roman"/>
                <w:b/>
                <w:sz w:val="26"/>
                <w:szCs w:val="26"/>
              </w:rPr>
              <w:t xml:space="preserve">: </w:t>
            </w:r>
            <w:r w:rsidR="00B73668" w:rsidRPr="005712D4">
              <w:rPr>
                <w:rFonts w:ascii="Times New Roman" w:hAnsi="Times New Roman"/>
                <w:b/>
                <w:sz w:val="26"/>
                <w:szCs w:val="26"/>
                <w:lang w:val="kk-KZ"/>
              </w:rPr>
              <w:t>6M07</w:t>
            </w:r>
            <w:r w:rsidR="00B73668" w:rsidRPr="005712D4">
              <w:rPr>
                <w:rFonts w:ascii="Times New Roman" w:hAnsi="Times New Roman"/>
                <w:b/>
                <w:sz w:val="26"/>
                <w:szCs w:val="26"/>
              </w:rPr>
              <w:t xml:space="preserve">5000 </w:t>
            </w:r>
            <w:proofErr w:type="spellStart"/>
            <w:r w:rsidRPr="005712D4">
              <w:rPr>
                <w:rFonts w:ascii="Times New Roman" w:hAnsi="Times New Roman"/>
                <w:b/>
                <w:sz w:val="26"/>
                <w:szCs w:val="26"/>
                <w:lang w:val="en-US"/>
              </w:rPr>
              <w:t>AOZhTBK</w:t>
            </w:r>
            <w:proofErr w:type="spellEnd"/>
            <w:r w:rsidR="00B73668" w:rsidRPr="005712D4">
              <w:rPr>
                <w:rFonts w:ascii="Times New Roman" w:hAnsi="Times New Roman"/>
                <w:b/>
                <w:sz w:val="26"/>
                <w:szCs w:val="26"/>
              </w:rPr>
              <w:t xml:space="preserve"> 5303 2-</w:t>
            </w:r>
            <w:r w:rsidRPr="005712D4">
              <w:rPr>
                <w:rFonts w:ascii="Times New Roman" w:hAnsi="Times New Roman"/>
                <w:b/>
                <w:sz w:val="26"/>
                <w:szCs w:val="26"/>
              </w:rPr>
              <w:t>0</w:t>
            </w:r>
            <w:r w:rsidR="00B73668" w:rsidRPr="005712D4">
              <w:rPr>
                <w:rFonts w:ascii="Times New Roman" w:hAnsi="Times New Roman"/>
                <w:b/>
                <w:sz w:val="26"/>
                <w:szCs w:val="26"/>
              </w:rPr>
              <w:t>-</w:t>
            </w:r>
            <w:r w:rsidRPr="005712D4">
              <w:rPr>
                <w:rFonts w:ascii="Times New Roman" w:hAnsi="Times New Roman"/>
                <w:b/>
                <w:sz w:val="26"/>
                <w:szCs w:val="26"/>
              </w:rPr>
              <w:t>1</w:t>
            </w:r>
            <w:r w:rsidR="00B73668" w:rsidRPr="005712D4">
              <w:rPr>
                <w:rFonts w:ascii="Times New Roman" w:hAnsi="Times New Roman"/>
                <w:b/>
                <w:sz w:val="26"/>
                <w:szCs w:val="26"/>
              </w:rPr>
              <w:t xml:space="preserve">-2, </w:t>
            </w:r>
            <w:r w:rsidR="00B73668" w:rsidRPr="005712D4">
              <w:rPr>
                <w:rFonts w:ascii="Times New Roman" w:hAnsi="Times New Roman"/>
                <w:b/>
                <w:sz w:val="26"/>
                <w:szCs w:val="26"/>
                <w:lang w:val="kk-KZ"/>
              </w:rPr>
              <w:t>6M07</w:t>
            </w:r>
            <w:r w:rsidR="00B73668" w:rsidRPr="005712D4">
              <w:rPr>
                <w:rFonts w:ascii="Times New Roman" w:hAnsi="Times New Roman"/>
                <w:b/>
                <w:sz w:val="26"/>
                <w:szCs w:val="26"/>
              </w:rPr>
              <w:t xml:space="preserve">5000 </w:t>
            </w:r>
            <w:r w:rsidRPr="005712D4">
              <w:rPr>
                <w:rFonts w:ascii="Times New Roman" w:hAnsi="Times New Roman"/>
                <w:b/>
                <w:sz w:val="26"/>
                <w:szCs w:val="26"/>
                <w:lang w:val="en-US"/>
              </w:rPr>
              <w:t>POKMK</w:t>
            </w:r>
            <w:r w:rsidR="00B73668" w:rsidRPr="005712D4">
              <w:rPr>
                <w:rFonts w:ascii="Times New Roman" w:hAnsi="Times New Roman"/>
                <w:b/>
                <w:sz w:val="26"/>
                <w:szCs w:val="26"/>
              </w:rPr>
              <w:t xml:space="preserve"> 5307 3-0-0-2, </w:t>
            </w:r>
          </w:p>
          <w:p w:rsidR="00B73668" w:rsidRPr="005712D4" w:rsidRDefault="00B73668" w:rsidP="002F41A6">
            <w:pPr>
              <w:spacing w:after="0" w:line="240" w:lineRule="auto"/>
              <w:rPr>
                <w:rFonts w:ascii="Times New Roman" w:hAnsi="Times New Roman"/>
                <w:b/>
                <w:sz w:val="26"/>
                <w:szCs w:val="26"/>
              </w:rPr>
            </w:pPr>
            <w:r w:rsidRPr="005712D4">
              <w:rPr>
                <w:rFonts w:ascii="Times New Roman" w:hAnsi="Times New Roman"/>
                <w:b/>
                <w:sz w:val="26"/>
                <w:szCs w:val="26"/>
                <w:lang w:val="kk-KZ"/>
              </w:rPr>
              <w:t>6M07</w:t>
            </w:r>
            <w:r w:rsidRPr="005712D4">
              <w:rPr>
                <w:rFonts w:ascii="Times New Roman" w:hAnsi="Times New Roman"/>
                <w:b/>
                <w:sz w:val="26"/>
                <w:szCs w:val="26"/>
              </w:rPr>
              <w:t xml:space="preserve">5000 </w:t>
            </w:r>
            <w:r w:rsidR="00F753CD" w:rsidRPr="005712D4">
              <w:rPr>
                <w:rFonts w:ascii="Times New Roman" w:hAnsi="Times New Roman"/>
                <w:b/>
                <w:sz w:val="26"/>
                <w:szCs w:val="26"/>
                <w:lang w:val="en-US"/>
              </w:rPr>
              <w:t>ZEPOK</w:t>
            </w:r>
            <w:r w:rsidRPr="005712D4">
              <w:rPr>
                <w:rFonts w:ascii="Times New Roman" w:hAnsi="Times New Roman"/>
                <w:b/>
                <w:sz w:val="26"/>
                <w:szCs w:val="26"/>
              </w:rPr>
              <w:t xml:space="preserve"> 6308 2-0-1-2 </w:t>
            </w:r>
          </w:p>
          <w:p w:rsidR="00B73668" w:rsidRPr="005712D4" w:rsidRDefault="00F753CD" w:rsidP="002F41A6">
            <w:pPr>
              <w:spacing w:after="0" w:line="240" w:lineRule="auto"/>
              <w:jc w:val="both"/>
              <w:rPr>
                <w:rFonts w:ascii="Times New Roman" w:hAnsi="Times New Roman"/>
                <w:sz w:val="26"/>
                <w:szCs w:val="26"/>
              </w:rPr>
            </w:pPr>
            <w:r w:rsidRPr="005712D4">
              <w:rPr>
                <w:rFonts w:ascii="Times New Roman" w:hAnsi="Times New Roman"/>
                <w:b/>
                <w:sz w:val="26"/>
                <w:szCs w:val="26"/>
                <w:lang w:val="kk-KZ"/>
              </w:rPr>
              <w:t xml:space="preserve">Берілген пәнді оқыту мақсаты: </w:t>
            </w:r>
            <w:r w:rsidRPr="005712D4">
              <w:rPr>
                <w:rFonts w:ascii="Times New Roman" w:hAnsi="Times New Roman"/>
                <w:spacing w:val="-4"/>
                <w:sz w:val="26"/>
                <w:szCs w:val="26"/>
                <w:lang w:val="kk-KZ"/>
              </w:rPr>
              <w:t xml:space="preserve"> </w:t>
            </w:r>
            <w:r w:rsidR="00B73668" w:rsidRPr="005712D4">
              <w:rPr>
                <w:rFonts w:ascii="Times New Roman" w:hAnsi="Times New Roman"/>
                <w:b/>
                <w:sz w:val="26"/>
                <w:szCs w:val="26"/>
              </w:rPr>
              <w:t xml:space="preserve"> </w:t>
            </w:r>
            <w:r w:rsidR="00B73668" w:rsidRPr="005712D4">
              <w:rPr>
                <w:rFonts w:ascii="Times New Roman" w:hAnsi="Times New Roman"/>
                <w:spacing w:val="-4"/>
                <w:sz w:val="26"/>
                <w:szCs w:val="26"/>
              </w:rPr>
              <w:t xml:space="preserve"> </w:t>
            </w:r>
            <w:r w:rsidRPr="005712D4">
              <w:rPr>
                <w:rFonts w:ascii="Times New Roman" w:hAnsi="Times New Roman"/>
                <w:spacing w:val="-4"/>
                <w:sz w:val="26"/>
                <w:szCs w:val="26"/>
                <w:lang w:val="kk-KZ"/>
              </w:rPr>
              <w:t>магистранттардың ұйымдастыру-әдістемелік метрологиялық іс-әрекет, соның ішінде нормативті құжаттарды әзірлеу саласында теориялық білімді игеруі</w:t>
            </w:r>
            <w:r w:rsidR="00B73668" w:rsidRPr="005712D4">
              <w:rPr>
                <w:rFonts w:ascii="Times New Roman" w:hAnsi="Times New Roman"/>
                <w:sz w:val="26"/>
                <w:szCs w:val="26"/>
              </w:rPr>
              <w:t>.</w:t>
            </w:r>
          </w:p>
          <w:p w:rsidR="00B73668" w:rsidRPr="005712D4" w:rsidRDefault="00F753CD" w:rsidP="002F41A6">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Негізгі бөлімдер мазмұны:</w:t>
            </w:r>
            <w:r w:rsidRPr="005712D4">
              <w:rPr>
                <w:rFonts w:ascii="Times New Roman" w:hAnsi="Times New Roman"/>
                <w:spacing w:val="2"/>
                <w:sz w:val="26"/>
                <w:szCs w:val="26"/>
                <w:lang w:val="kk-KZ"/>
              </w:rPr>
              <w:t xml:space="preserve"> </w:t>
            </w:r>
            <w:r w:rsidR="00B73668" w:rsidRPr="005712D4">
              <w:rPr>
                <w:rFonts w:ascii="Times New Roman" w:hAnsi="Times New Roman"/>
                <w:spacing w:val="-4"/>
                <w:sz w:val="26"/>
                <w:szCs w:val="26"/>
              </w:rPr>
              <w:t xml:space="preserve"> </w:t>
            </w:r>
            <w:r w:rsidRPr="005712D4">
              <w:rPr>
                <w:rFonts w:ascii="Times New Roman" w:hAnsi="Times New Roman"/>
                <w:spacing w:val="-4"/>
                <w:sz w:val="26"/>
                <w:szCs w:val="26"/>
                <w:lang w:val="kk-KZ"/>
              </w:rPr>
              <w:t>Өлшеу бірлігін қамтамасыз ету саласындағы негізгі құжаттар. Мемлекеттік, мемлекет аралық және халықаралық деңгейлерде метрологиялық іс-әрекеттің нормативті-құқықтық негізі.</w:t>
            </w:r>
            <w:r w:rsidR="00B73668" w:rsidRPr="005712D4">
              <w:rPr>
                <w:rFonts w:ascii="Times New Roman" w:hAnsi="Times New Roman"/>
                <w:sz w:val="26"/>
                <w:szCs w:val="26"/>
                <w:lang w:val="kk-KZ"/>
              </w:rPr>
              <w:t xml:space="preserve"> </w:t>
            </w:r>
            <w:r w:rsidRPr="005712D4">
              <w:rPr>
                <w:rFonts w:ascii="Times New Roman" w:hAnsi="Times New Roman"/>
                <w:sz w:val="26"/>
                <w:szCs w:val="26"/>
                <w:lang w:val="kk-KZ"/>
              </w:rPr>
              <w:t xml:space="preserve">Сала аралық нормативті-техникалық және әдістемелік құжаттар. </w:t>
            </w:r>
            <w:r w:rsidR="00065DA0" w:rsidRPr="005712D4">
              <w:rPr>
                <w:rFonts w:ascii="Times New Roman" w:hAnsi="Times New Roman"/>
                <w:sz w:val="26"/>
                <w:szCs w:val="26"/>
                <w:lang w:val="kk-KZ"/>
              </w:rPr>
              <w:t>Метрологиялық ережелер мен нормаларды бұзғаны үшін құқықтық шараларды қолдану.</w:t>
            </w:r>
          </w:p>
          <w:p w:rsidR="00B73668" w:rsidRPr="005712D4" w:rsidRDefault="00065DA0" w:rsidP="00065DA0">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Оқыту нәтижелері:</w:t>
            </w:r>
            <w:r w:rsidRPr="005712D4">
              <w:rPr>
                <w:rFonts w:ascii="Times New Roman" w:hAnsi="Times New Roman"/>
                <w:sz w:val="26"/>
                <w:szCs w:val="26"/>
                <w:lang w:val="kk-KZ"/>
              </w:rPr>
              <w:t xml:space="preserve"> метрологиялық қызметтер іс-әрекеті, метрологиялық жұмыстарды орындаудың нормативті-құқықтық негіздері, метрология саласында нормативті құжаттаманы әзірлеу технологиясы бойынша теориялық білімдер мен практикалық біліктілікке ие болу, метрологиялық ережелер мен нормаларды бұзғаны үшін құқықтық іс шараларды қолдану</w:t>
            </w:r>
            <w:r w:rsidR="00B73668" w:rsidRPr="005712D4">
              <w:rPr>
                <w:rFonts w:ascii="Times New Roman" w:hAnsi="Times New Roman"/>
                <w:sz w:val="26"/>
                <w:szCs w:val="26"/>
                <w:lang w:val="kk-KZ"/>
              </w:rPr>
              <w:t>.</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2</w:t>
            </w:r>
          </w:p>
        </w:tc>
        <w:tc>
          <w:tcPr>
            <w:tcW w:w="0" w:type="auto"/>
            <w:vAlign w:val="center"/>
          </w:tcPr>
          <w:p w:rsidR="00B73668" w:rsidRPr="005712D4" w:rsidRDefault="00B73668" w:rsidP="00783276">
            <w:pPr>
              <w:spacing w:after="0" w:line="240" w:lineRule="auto"/>
              <w:jc w:val="center"/>
              <w:rPr>
                <w:rFonts w:ascii="Times New Roman" w:hAnsi="Times New Roman"/>
                <w:sz w:val="26"/>
                <w:szCs w:val="26"/>
              </w:rPr>
            </w:pPr>
            <w:r w:rsidRPr="005712D4">
              <w:rPr>
                <w:rFonts w:ascii="Times New Roman" w:hAnsi="Times New Roman"/>
                <w:sz w:val="26"/>
                <w:szCs w:val="26"/>
              </w:rPr>
              <w:t>3</w:t>
            </w:r>
            <w:r w:rsidRPr="005712D4">
              <w:rPr>
                <w:rFonts w:ascii="Times New Roman" w:hAnsi="Times New Roman"/>
                <w:sz w:val="26"/>
                <w:szCs w:val="26"/>
                <w:lang w:val="en-US"/>
              </w:rPr>
              <w:t>/</w:t>
            </w:r>
            <w:r w:rsidRPr="005712D4">
              <w:rPr>
                <w:rFonts w:ascii="Times New Roman" w:hAnsi="Times New Roman"/>
                <w:sz w:val="26"/>
                <w:szCs w:val="26"/>
              </w:rPr>
              <w:t>2</w:t>
            </w:r>
          </w:p>
        </w:tc>
        <w:tc>
          <w:tcPr>
            <w:tcW w:w="0" w:type="auto"/>
          </w:tcPr>
          <w:p w:rsidR="00B73668" w:rsidRPr="005712D4" w:rsidRDefault="00C220FE" w:rsidP="007568AD">
            <w:pPr>
              <w:spacing w:after="0" w:line="240" w:lineRule="auto"/>
              <w:jc w:val="center"/>
              <w:rPr>
                <w:rFonts w:ascii="Times New Roman" w:hAnsi="Times New Roman"/>
                <w:b/>
                <w:sz w:val="26"/>
                <w:szCs w:val="26"/>
                <w:lang w:val="kk-KZ"/>
              </w:rPr>
            </w:pPr>
            <w:proofErr w:type="spellStart"/>
            <w:r w:rsidRPr="005712D4">
              <w:rPr>
                <w:rFonts w:ascii="Times New Roman" w:hAnsi="Times New Roman"/>
                <w:b/>
                <w:sz w:val="26"/>
                <w:szCs w:val="26"/>
                <w:lang w:val="en-US"/>
              </w:rPr>
              <w:t>GZZhU</w:t>
            </w:r>
            <w:proofErr w:type="spellEnd"/>
            <w:r w:rsidR="00B73668" w:rsidRPr="005712D4">
              <w:rPr>
                <w:rFonts w:ascii="Times New Roman" w:hAnsi="Times New Roman"/>
                <w:b/>
                <w:sz w:val="26"/>
                <w:szCs w:val="26"/>
              </w:rPr>
              <w:t xml:space="preserve"> 3</w:t>
            </w:r>
            <w:r w:rsidR="00DC00A1" w:rsidRPr="005712D4">
              <w:rPr>
                <w:rFonts w:ascii="Times New Roman" w:hAnsi="Times New Roman"/>
                <w:b/>
                <w:sz w:val="26"/>
                <w:szCs w:val="26"/>
                <w:lang w:val="kk-KZ"/>
              </w:rPr>
              <w:t xml:space="preserve"> м</w:t>
            </w:r>
            <w:r w:rsidR="00DC00A1" w:rsidRPr="005712D4">
              <w:rPr>
                <w:rFonts w:ascii="Times New Roman" w:hAnsi="Times New Roman"/>
                <w:b/>
                <w:sz w:val="26"/>
                <w:szCs w:val="26"/>
              </w:rPr>
              <w:t>одул</w:t>
            </w:r>
            <w:r w:rsidR="00DC00A1" w:rsidRPr="005712D4">
              <w:rPr>
                <w:rFonts w:ascii="Times New Roman" w:hAnsi="Times New Roman"/>
                <w:b/>
                <w:sz w:val="26"/>
                <w:szCs w:val="26"/>
                <w:lang w:val="kk-KZ"/>
              </w:rPr>
              <w:t>і</w:t>
            </w:r>
          </w:p>
          <w:p w:rsidR="00B73668" w:rsidRPr="00180BF8" w:rsidRDefault="00B73668" w:rsidP="00180BF8">
            <w:pPr>
              <w:spacing w:after="0" w:line="240" w:lineRule="auto"/>
              <w:jc w:val="center"/>
              <w:rPr>
                <w:rFonts w:ascii="Times New Roman" w:hAnsi="Times New Roman"/>
                <w:b/>
                <w:sz w:val="26"/>
                <w:szCs w:val="26"/>
                <w:lang w:val="kk-KZ"/>
              </w:rPr>
            </w:pPr>
            <w:r w:rsidRPr="00180BF8">
              <w:rPr>
                <w:rFonts w:ascii="Times New Roman" w:hAnsi="Times New Roman"/>
                <w:b/>
                <w:sz w:val="26"/>
                <w:szCs w:val="26"/>
                <w:lang w:val="kk-KZ"/>
              </w:rPr>
              <w:t>6M075000</w:t>
            </w:r>
            <w:r w:rsidRPr="005712D4">
              <w:rPr>
                <w:rFonts w:ascii="Times New Roman" w:hAnsi="Times New Roman"/>
                <w:b/>
                <w:sz w:val="26"/>
                <w:szCs w:val="26"/>
                <w:lang w:val="kk-KZ"/>
              </w:rPr>
              <w:t xml:space="preserve"> </w:t>
            </w:r>
            <w:r w:rsidR="002D70AF" w:rsidRPr="00180BF8">
              <w:rPr>
                <w:rFonts w:ascii="Times New Roman" w:hAnsi="Times New Roman"/>
                <w:b/>
                <w:sz w:val="26"/>
                <w:szCs w:val="26"/>
                <w:lang w:val="kk-KZ"/>
              </w:rPr>
              <w:t>ENZhO</w:t>
            </w:r>
            <w:r w:rsidRPr="00180BF8">
              <w:rPr>
                <w:rFonts w:ascii="Times New Roman" w:hAnsi="Times New Roman"/>
                <w:b/>
                <w:sz w:val="26"/>
                <w:szCs w:val="26"/>
                <w:lang w:val="kk-KZ"/>
              </w:rPr>
              <w:t xml:space="preserve"> 5</w:t>
            </w:r>
            <w:r w:rsidRPr="005712D4">
              <w:rPr>
                <w:rFonts w:ascii="Times New Roman" w:hAnsi="Times New Roman"/>
                <w:b/>
                <w:sz w:val="26"/>
                <w:szCs w:val="26"/>
                <w:lang w:val="kk-KZ"/>
              </w:rPr>
              <w:t xml:space="preserve">204 </w:t>
            </w:r>
            <w:r w:rsidR="002D70AF" w:rsidRPr="005712D4">
              <w:rPr>
                <w:rFonts w:ascii="Times New Roman" w:hAnsi="Times New Roman"/>
                <w:b/>
                <w:sz w:val="26"/>
                <w:szCs w:val="26"/>
                <w:lang w:val="kk-KZ"/>
              </w:rPr>
              <w:t>Эксперимент нәтижелерін жоспарлау және өңдеу</w:t>
            </w:r>
            <w:r w:rsidRPr="005712D4">
              <w:rPr>
                <w:rFonts w:ascii="Times New Roman" w:hAnsi="Times New Roman"/>
                <w:b/>
                <w:sz w:val="26"/>
                <w:szCs w:val="26"/>
                <w:lang w:val="kk-KZ"/>
              </w:rPr>
              <w:t xml:space="preserve"> </w:t>
            </w:r>
            <w:r w:rsidRPr="00180BF8">
              <w:rPr>
                <w:rFonts w:ascii="Times New Roman" w:hAnsi="Times New Roman"/>
                <w:b/>
                <w:sz w:val="26"/>
                <w:szCs w:val="26"/>
                <w:lang w:val="kk-KZ"/>
              </w:rPr>
              <w:t>2-1-0-1</w:t>
            </w:r>
          </w:p>
          <w:p w:rsidR="00B73668" w:rsidRPr="00180BF8" w:rsidRDefault="002D70AF" w:rsidP="007568AD">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kk-KZ"/>
              </w:rPr>
              <w:t xml:space="preserve">: </w:t>
            </w:r>
            <w:r w:rsidR="00B73668" w:rsidRPr="00180BF8">
              <w:rPr>
                <w:rFonts w:ascii="Times New Roman" w:hAnsi="Times New Roman"/>
                <w:b/>
                <w:sz w:val="26"/>
                <w:szCs w:val="26"/>
                <w:lang w:val="kk-KZ"/>
              </w:rPr>
              <w:t>5B073200 Met 2213 1-1-1-4*</w:t>
            </w:r>
          </w:p>
          <w:p w:rsidR="00B73668" w:rsidRPr="00180BF8" w:rsidRDefault="002D70AF" w:rsidP="00CC74AB">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Тұрақты деректемелері</w:t>
            </w:r>
            <w:r w:rsidR="00B73668" w:rsidRPr="00180BF8">
              <w:rPr>
                <w:rFonts w:ascii="Times New Roman" w:hAnsi="Times New Roman"/>
                <w:b/>
                <w:sz w:val="26"/>
                <w:szCs w:val="26"/>
                <w:lang w:val="kk-KZ"/>
              </w:rPr>
              <w:t xml:space="preserve">: 6M075000 </w:t>
            </w:r>
            <w:r w:rsidRPr="00180BF8">
              <w:rPr>
                <w:rFonts w:ascii="Times New Roman" w:hAnsi="Times New Roman"/>
                <w:b/>
                <w:sz w:val="26"/>
                <w:szCs w:val="26"/>
                <w:lang w:val="kk-KZ"/>
              </w:rPr>
              <w:t>GZIKUZh</w:t>
            </w:r>
            <w:r w:rsidR="00B73668" w:rsidRPr="00180BF8">
              <w:rPr>
                <w:rFonts w:ascii="Times New Roman" w:hAnsi="Times New Roman"/>
                <w:b/>
                <w:sz w:val="26"/>
                <w:szCs w:val="26"/>
                <w:lang w:val="kk-KZ"/>
              </w:rPr>
              <w:t xml:space="preserve"> 5305 2-1-0-2, 6M075000 </w:t>
            </w:r>
            <w:r w:rsidRPr="00180BF8">
              <w:rPr>
                <w:rFonts w:ascii="Times New Roman" w:hAnsi="Times New Roman"/>
                <w:b/>
                <w:sz w:val="26"/>
                <w:szCs w:val="26"/>
                <w:lang w:val="kk-KZ"/>
              </w:rPr>
              <w:t xml:space="preserve">TSZhO 5206 </w:t>
            </w:r>
            <w:r w:rsidR="00B73668" w:rsidRPr="00180BF8">
              <w:rPr>
                <w:rFonts w:ascii="Times New Roman" w:hAnsi="Times New Roman"/>
                <w:b/>
                <w:sz w:val="26"/>
                <w:szCs w:val="26"/>
                <w:lang w:val="kk-KZ"/>
              </w:rPr>
              <w:t xml:space="preserve"> 2-0-1-1</w:t>
            </w:r>
          </w:p>
          <w:p w:rsidR="00DC00A1" w:rsidRPr="00180BF8" w:rsidRDefault="00DC00A1" w:rsidP="00DC00A1">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lastRenderedPageBreak/>
              <w:t>Берілген пәнді оқыту мақсаты</w:t>
            </w:r>
            <w:r w:rsidRPr="00180BF8">
              <w:rPr>
                <w:rFonts w:ascii="Times New Roman" w:hAnsi="Times New Roman"/>
                <w:b/>
                <w:sz w:val="26"/>
                <w:szCs w:val="26"/>
                <w:lang w:val="kk-KZ"/>
              </w:rPr>
              <w:t>:</w:t>
            </w:r>
            <w:r w:rsidRPr="00180BF8">
              <w:rPr>
                <w:rFonts w:ascii="Times New Roman" w:hAnsi="Times New Roman"/>
                <w:sz w:val="26"/>
                <w:szCs w:val="26"/>
                <w:lang w:val="kk-KZ"/>
              </w:rPr>
              <w:t xml:space="preserve"> </w:t>
            </w:r>
            <w:r w:rsidRPr="005712D4">
              <w:rPr>
                <w:rFonts w:ascii="Times New Roman" w:hAnsi="Times New Roman"/>
                <w:sz w:val="26"/>
                <w:szCs w:val="26"/>
                <w:lang w:val="kk-KZ"/>
              </w:rPr>
              <w:t>ғылыми экспериментті жоспарлаудың теориялық негіздері мен практикалық біліктілігі бойынша магистранттардың теориялық білімдерге ие болуы, магистранттарда құрал мен уақыттың ең  аз шығыны кезіндегі негізгі кезеңдердің және сұлба, құрал компоненттерінің және ғылыми тәжірибені өткізудің мазмұны туралы көріністі қалыптастыру</w:t>
            </w:r>
            <w:r w:rsidRPr="00180BF8">
              <w:rPr>
                <w:rFonts w:ascii="Times New Roman" w:hAnsi="Times New Roman"/>
                <w:sz w:val="26"/>
                <w:szCs w:val="26"/>
                <w:lang w:val="kk-KZ"/>
              </w:rPr>
              <w:t>.</w:t>
            </w:r>
          </w:p>
          <w:p w:rsidR="00DC00A1" w:rsidRPr="005712D4" w:rsidRDefault="00DC00A1" w:rsidP="00DC00A1">
            <w:pPr>
              <w:spacing w:after="0" w:line="240" w:lineRule="auto"/>
              <w:jc w:val="both"/>
              <w:rPr>
                <w:rFonts w:ascii="Times New Roman" w:hAnsi="Times New Roman"/>
                <w:b/>
                <w:sz w:val="26"/>
                <w:szCs w:val="26"/>
                <w:lang w:val="kk-KZ"/>
              </w:rPr>
            </w:pPr>
            <w:r w:rsidRPr="005712D4">
              <w:rPr>
                <w:rFonts w:ascii="Times New Roman" w:hAnsi="Times New Roman"/>
                <w:b/>
                <w:sz w:val="26"/>
                <w:szCs w:val="26"/>
                <w:lang w:val="kk-KZ"/>
              </w:rPr>
              <w:t>Негізгі бөлімдер мазмұны:</w:t>
            </w:r>
            <w:r w:rsidRPr="00180BF8">
              <w:rPr>
                <w:rFonts w:ascii="Times New Roman" w:hAnsi="Times New Roman"/>
                <w:sz w:val="26"/>
                <w:szCs w:val="26"/>
                <w:lang w:val="kk-KZ"/>
              </w:rPr>
              <w:t xml:space="preserve"> </w:t>
            </w:r>
            <w:r w:rsidRPr="005712D4">
              <w:rPr>
                <w:rFonts w:ascii="Times New Roman" w:hAnsi="Times New Roman"/>
                <w:sz w:val="26"/>
                <w:szCs w:val="26"/>
                <w:lang w:val="kk-KZ"/>
              </w:rPr>
              <w:t>Экспериментті жоспарлау</w:t>
            </w:r>
            <w:r w:rsidRPr="00180BF8">
              <w:rPr>
                <w:rFonts w:ascii="Times New Roman" w:hAnsi="Times New Roman"/>
                <w:sz w:val="26"/>
                <w:szCs w:val="26"/>
                <w:lang w:val="kk-KZ"/>
              </w:rPr>
              <w:t xml:space="preserve">. </w:t>
            </w:r>
            <w:r w:rsidRPr="005712D4">
              <w:rPr>
                <w:rFonts w:ascii="Times New Roman" w:hAnsi="Times New Roman"/>
                <w:sz w:val="26"/>
                <w:szCs w:val="26"/>
                <w:lang w:val="kk-KZ"/>
              </w:rPr>
              <w:t>Пассив ғылыми эксперименттің нәтижелерін өңдеу жіне талдау әдістері</w:t>
            </w:r>
            <w:r w:rsidRPr="00180BF8">
              <w:rPr>
                <w:rFonts w:ascii="Times New Roman" w:hAnsi="Times New Roman"/>
                <w:sz w:val="26"/>
                <w:szCs w:val="26"/>
                <w:lang w:val="kk-KZ"/>
              </w:rPr>
              <w:t xml:space="preserve">. </w:t>
            </w:r>
            <w:r w:rsidRPr="005712D4">
              <w:rPr>
                <w:rFonts w:ascii="Times New Roman" w:hAnsi="Times New Roman"/>
                <w:sz w:val="26"/>
                <w:szCs w:val="26"/>
                <w:lang w:val="kk-KZ"/>
              </w:rPr>
              <w:t>Актив ғылыми эксперименттің негіздері және оны жоспарлау</w:t>
            </w:r>
            <w:r w:rsidRPr="005712D4">
              <w:rPr>
                <w:rFonts w:ascii="Times New Roman" w:hAnsi="Times New Roman"/>
                <w:sz w:val="26"/>
                <w:szCs w:val="26"/>
              </w:rPr>
              <w:t xml:space="preserve">. </w:t>
            </w:r>
            <w:r w:rsidRPr="005712D4">
              <w:rPr>
                <w:rFonts w:ascii="Times New Roman" w:hAnsi="Times New Roman"/>
                <w:sz w:val="26"/>
                <w:szCs w:val="26"/>
                <w:lang w:val="kk-KZ"/>
              </w:rPr>
              <w:t>Ғылыми экспериментті жоспарлау.</w:t>
            </w:r>
            <w:r w:rsidRPr="005712D4">
              <w:rPr>
                <w:rFonts w:ascii="Times New Roman" w:hAnsi="Times New Roman"/>
                <w:b/>
                <w:sz w:val="26"/>
                <w:szCs w:val="26"/>
                <w:lang w:val="kk-KZ"/>
              </w:rPr>
              <w:t xml:space="preserve"> </w:t>
            </w:r>
          </w:p>
          <w:p w:rsidR="00DC00A1" w:rsidRPr="005712D4" w:rsidRDefault="00DC00A1" w:rsidP="00DC00A1">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Оқыту нәтижелері:</w:t>
            </w:r>
            <w:r w:rsidRPr="005712D4">
              <w:rPr>
                <w:rFonts w:ascii="Times New Roman" w:hAnsi="Times New Roman"/>
                <w:sz w:val="26"/>
                <w:szCs w:val="26"/>
                <w:lang w:val="kk-KZ"/>
              </w:rPr>
              <w:t xml:space="preserve"> магистранттардың индивидуалды білім беру бағдарламасын таңдауы; кәсіби жан жақтылыққа кепіл беретін ғылымдар тоғысында негізгі курстарды игеру.</w:t>
            </w:r>
          </w:p>
        </w:tc>
      </w:tr>
      <w:tr w:rsidR="005712D4" w:rsidRPr="005712D4" w:rsidTr="007568AD">
        <w:tc>
          <w:tcPr>
            <w:tcW w:w="0" w:type="auto"/>
            <w:gridSpan w:val="3"/>
            <w:vAlign w:val="center"/>
          </w:tcPr>
          <w:p w:rsidR="00B73668" w:rsidRPr="005712D4" w:rsidRDefault="00DC00A1"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lastRenderedPageBreak/>
              <w:t>Бейінді пәндер циклі</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3</w:t>
            </w:r>
          </w:p>
        </w:tc>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5/3</w:t>
            </w:r>
          </w:p>
        </w:tc>
        <w:tc>
          <w:tcPr>
            <w:tcW w:w="0" w:type="auto"/>
          </w:tcPr>
          <w:p w:rsidR="00B73668" w:rsidRPr="005712D4" w:rsidRDefault="00DC00A1"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en-US"/>
              </w:rPr>
              <w:t>MKM</w:t>
            </w:r>
            <w:r w:rsidR="00B73668" w:rsidRPr="005712D4">
              <w:rPr>
                <w:rFonts w:ascii="Times New Roman" w:hAnsi="Times New Roman"/>
                <w:b/>
                <w:sz w:val="26"/>
                <w:szCs w:val="26"/>
                <w:lang w:val="kk-KZ"/>
              </w:rPr>
              <w:t xml:space="preserve"> </w:t>
            </w:r>
            <w:r w:rsidR="00B73668" w:rsidRPr="005712D4">
              <w:rPr>
                <w:rFonts w:ascii="Times New Roman" w:hAnsi="Times New Roman"/>
                <w:b/>
                <w:sz w:val="26"/>
                <w:szCs w:val="26"/>
                <w:lang w:val="en-US"/>
              </w:rPr>
              <w:t>2</w:t>
            </w:r>
            <w:r w:rsidRPr="005712D4">
              <w:rPr>
                <w:rFonts w:ascii="Times New Roman" w:hAnsi="Times New Roman"/>
                <w:b/>
                <w:sz w:val="26"/>
                <w:szCs w:val="26"/>
                <w:lang w:val="kk-KZ"/>
              </w:rPr>
              <w:t xml:space="preserve"> м</w:t>
            </w:r>
            <w:r w:rsidRPr="005712D4">
              <w:rPr>
                <w:rFonts w:ascii="Times New Roman" w:hAnsi="Times New Roman"/>
                <w:b/>
                <w:sz w:val="26"/>
                <w:szCs w:val="26"/>
              </w:rPr>
              <w:t>одул</w:t>
            </w:r>
            <w:r w:rsidRPr="005712D4">
              <w:rPr>
                <w:rFonts w:ascii="Times New Roman" w:hAnsi="Times New Roman"/>
                <w:b/>
                <w:sz w:val="26"/>
                <w:szCs w:val="26"/>
                <w:lang w:val="kk-KZ"/>
              </w:rPr>
              <w:t>і</w:t>
            </w:r>
          </w:p>
          <w:p w:rsidR="00B73668" w:rsidRPr="005712D4" w:rsidRDefault="00B73668" w:rsidP="007568AD">
            <w:pPr>
              <w:spacing w:after="0" w:line="240" w:lineRule="auto"/>
              <w:jc w:val="center"/>
              <w:rPr>
                <w:rFonts w:ascii="Times New Roman" w:hAnsi="Times New Roman"/>
                <w:b/>
                <w:sz w:val="26"/>
                <w:szCs w:val="26"/>
                <w:lang w:val="en-US"/>
              </w:rPr>
            </w:pPr>
            <w:r w:rsidRPr="005712D4">
              <w:rPr>
                <w:rFonts w:ascii="Times New Roman" w:hAnsi="Times New Roman"/>
                <w:b/>
                <w:sz w:val="26"/>
                <w:szCs w:val="26"/>
                <w:lang w:val="en-US"/>
              </w:rPr>
              <w:t>6</w:t>
            </w:r>
            <w:r w:rsidRPr="005712D4">
              <w:rPr>
                <w:rFonts w:ascii="Times New Roman" w:hAnsi="Times New Roman"/>
                <w:b/>
                <w:sz w:val="26"/>
                <w:szCs w:val="26"/>
              </w:rPr>
              <w:t>М</w:t>
            </w:r>
            <w:r w:rsidRPr="005712D4">
              <w:rPr>
                <w:rFonts w:ascii="Times New Roman" w:hAnsi="Times New Roman"/>
                <w:b/>
                <w:sz w:val="26"/>
                <w:szCs w:val="26"/>
                <w:lang w:val="en-US"/>
              </w:rPr>
              <w:t xml:space="preserve">075000 </w:t>
            </w:r>
            <w:proofErr w:type="spellStart"/>
            <w:r w:rsidR="00DC00A1" w:rsidRPr="005712D4">
              <w:rPr>
                <w:rFonts w:ascii="Times New Roman" w:hAnsi="Times New Roman"/>
                <w:b/>
                <w:sz w:val="26"/>
                <w:szCs w:val="26"/>
                <w:lang w:val="en-US"/>
              </w:rPr>
              <w:t>AOZhTBK</w:t>
            </w:r>
            <w:proofErr w:type="spellEnd"/>
            <w:r w:rsidRPr="005712D4">
              <w:rPr>
                <w:rFonts w:ascii="Times New Roman" w:hAnsi="Times New Roman"/>
                <w:b/>
                <w:sz w:val="26"/>
                <w:szCs w:val="26"/>
                <w:lang w:val="en-US"/>
              </w:rPr>
              <w:t xml:space="preserve"> 5303 </w:t>
            </w:r>
            <w:r w:rsidR="00DC00A1" w:rsidRPr="005712D4">
              <w:rPr>
                <w:rFonts w:ascii="Times New Roman" w:hAnsi="Times New Roman"/>
                <w:b/>
                <w:sz w:val="26"/>
                <w:szCs w:val="26"/>
                <w:lang w:val="kk-KZ"/>
              </w:rPr>
              <w:t xml:space="preserve">Ақпараттық-өлшеуіш жүйелердің техникалық және бағдарламалық құралдары </w:t>
            </w:r>
            <w:r w:rsidRPr="005712D4">
              <w:rPr>
                <w:rFonts w:ascii="Times New Roman" w:hAnsi="Times New Roman"/>
                <w:b/>
                <w:sz w:val="26"/>
                <w:szCs w:val="26"/>
                <w:lang w:val="en-US"/>
              </w:rPr>
              <w:t xml:space="preserve"> 2-0-1-2 </w:t>
            </w:r>
          </w:p>
          <w:p w:rsidR="00B73668" w:rsidRPr="005712D4" w:rsidRDefault="00DC00A1" w:rsidP="007568AD">
            <w:pPr>
              <w:spacing w:after="0" w:line="240" w:lineRule="auto"/>
              <w:rPr>
                <w:rFonts w:ascii="Times New Roman" w:hAnsi="Times New Roman"/>
                <w:b/>
                <w:sz w:val="26"/>
                <w:szCs w:val="26"/>
                <w:lang w:val="en-US"/>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en-US"/>
              </w:rPr>
              <w:t xml:space="preserve">: </w:t>
            </w:r>
            <w:r w:rsidR="00B73668" w:rsidRPr="005712D4">
              <w:rPr>
                <w:rFonts w:ascii="Times New Roman" w:hAnsi="Times New Roman"/>
                <w:b/>
                <w:sz w:val="26"/>
                <w:szCs w:val="26"/>
                <w:lang w:val="kk-KZ"/>
              </w:rPr>
              <w:t>6M07</w:t>
            </w:r>
            <w:r w:rsidR="00B73668" w:rsidRPr="005712D4">
              <w:rPr>
                <w:rFonts w:ascii="Times New Roman" w:hAnsi="Times New Roman"/>
                <w:b/>
                <w:sz w:val="26"/>
                <w:szCs w:val="26"/>
                <w:lang w:val="en-US"/>
              </w:rPr>
              <w:t>5000 ZMTR 5202 3-0-0-1</w:t>
            </w:r>
          </w:p>
          <w:p w:rsidR="00B73668" w:rsidRPr="005712D4" w:rsidRDefault="00DC00A1" w:rsidP="007568AD">
            <w:pPr>
              <w:spacing w:after="0" w:line="240" w:lineRule="auto"/>
              <w:rPr>
                <w:rFonts w:ascii="Times New Roman" w:hAnsi="Times New Roman"/>
                <w:b/>
                <w:sz w:val="26"/>
                <w:szCs w:val="26"/>
                <w:lang w:val="en-US"/>
              </w:rPr>
            </w:pPr>
            <w:r w:rsidRPr="005712D4">
              <w:rPr>
                <w:rFonts w:ascii="Times New Roman" w:hAnsi="Times New Roman"/>
                <w:b/>
                <w:sz w:val="26"/>
                <w:szCs w:val="26"/>
                <w:lang w:val="kk-KZ"/>
              </w:rPr>
              <w:t>Тұрақты деректемелері</w:t>
            </w:r>
            <w:r w:rsidR="00B73668" w:rsidRPr="005712D4">
              <w:rPr>
                <w:rFonts w:ascii="Times New Roman" w:hAnsi="Times New Roman"/>
                <w:b/>
                <w:sz w:val="26"/>
                <w:szCs w:val="26"/>
                <w:lang w:val="en-US"/>
              </w:rPr>
              <w:t xml:space="preserve">: 6M075000 </w:t>
            </w:r>
            <w:proofErr w:type="spellStart"/>
            <w:r w:rsidRPr="005712D4">
              <w:rPr>
                <w:rFonts w:ascii="Times New Roman" w:hAnsi="Times New Roman"/>
                <w:b/>
                <w:sz w:val="26"/>
                <w:szCs w:val="26"/>
                <w:lang w:val="en-US"/>
              </w:rPr>
              <w:t>POZhM</w:t>
            </w:r>
            <w:proofErr w:type="spellEnd"/>
            <w:r w:rsidR="00B73668" w:rsidRPr="005712D4">
              <w:rPr>
                <w:rFonts w:ascii="Times New Roman" w:hAnsi="Times New Roman"/>
                <w:b/>
                <w:sz w:val="26"/>
                <w:szCs w:val="26"/>
                <w:lang w:val="kk-KZ"/>
              </w:rPr>
              <w:t xml:space="preserve"> </w:t>
            </w:r>
            <w:r w:rsidR="00B73668" w:rsidRPr="005712D4">
              <w:rPr>
                <w:rFonts w:ascii="Times New Roman" w:hAnsi="Times New Roman"/>
                <w:b/>
                <w:sz w:val="26"/>
                <w:szCs w:val="26"/>
                <w:lang w:val="en-US"/>
              </w:rPr>
              <w:t>6309</w:t>
            </w:r>
            <w:r w:rsidR="00B73668" w:rsidRPr="005712D4">
              <w:rPr>
                <w:rFonts w:ascii="Times New Roman" w:hAnsi="Times New Roman"/>
                <w:b/>
                <w:sz w:val="26"/>
                <w:szCs w:val="26"/>
                <w:lang w:val="kk-KZ"/>
              </w:rPr>
              <w:t xml:space="preserve"> </w:t>
            </w:r>
            <w:r w:rsidR="00B73668" w:rsidRPr="005712D4">
              <w:rPr>
                <w:rFonts w:ascii="Times New Roman" w:hAnsi="Times New Roman"/>
                <w:b/>
                <w:sz w:val="26"/>
                <w:szCs w:val="26"/>
                <w:lang w:val="en-US"/>
              </w:rPr>
              <w:t>3-0-1-2</w:t>
            </w:r>
          </w:p>
          <w:p w:rsidR="00DC00A1" w:rsidRPr="005712D4" w:rsidRDefault="00DC00A1" w:rsidP="00DC00A1">
            <w:pPr>
              <w:spacing w:after="0" w:line="240" w:lineRule="auto"/>
              <w:jc w:val="both"/>
              <w:rPr>
                <w:rFonts w:ascii="Times New Roman" w:hAnsi="Times New Roman"/>
                <w:sz w:val="26"/>
                <w:szCs w:val="26"/>
                <w:lang w:val="en-US"/>
              </w:rPr>
            </w:pPr>
            <w:r w:rsidRPr="005712D4">
              <w:rPr>
                <w:rFonts w:ascii="Times New Roman" w:hAnsi="Times New Roman"/>
                <w:b/>
                <w:sz w:val="26"/>
                <w:szCs w:val="26"/>
                <w:lang w:val="kk-KZ"/>
              </w:rPr>
              <w:t>Берілген пәнді оқыту мақсаты</w:t>
            </w:r>
            <w:r w:rsidRPr="005712D4">
              <w:rPr>
                <w:rFonts w:ascii="Times New Roman" w:hAnsi="Times New Roman"/>
                <w:b/>
                <w:sz w:val="26"/>
                <w:szCs w:val="26"/>
                <w:lang w:val="en-US"/>
              </w:rPr>
              <w:t>:</w:t>
            </w:r>
            <w:r w:rsidRPr="005712D4">
              <w:rPr>
                <w:rFonts w:ascii="Times New Roman" w:hAnsi="Times New Roman"/>
                <w:sz w:val="26"/>
                <w:szCs w:val="26"/>
                <w:lang w:val="en-US"/>
              </w:rPr>
              <w:t xml:space="preserve"> </w:t>
            </w:r>
            <w:r w:rsidRPr="005712D4">
              <w:rPr>
                <w:rFonts w:ascii="Times New Roman" w:hAnsi="Times New Roman"/>
                <w:sz w:val="26"/>
                <w:szCs w:val="26"/>
                <w:lang w:val="kk-KZ"/>
              </w:rPr>
              <w:t>есептеу, өлшеу техникасының заманауи техникалық және бағдарламалық құралдарының функционалды тағайындалуын, жіктелуін, жалпы сипаттамаларын, қасиеттері мен ерекшеліктерін магистранттардың әрі қарай оқуы және игеруі</w:t>
            </w:r>
            <w:r w:rsidRPr="005712D4">
              <w:rPr>
                <w:rFonts w:ascii="Times New Roman" w:hAnsi="Times New Roman"/>
                <w:sz w:val="26"/>
                <w:szCs w:val="26"/>
                <w:lang w:val="en-US"/>
              </w:rPr>
              <w:t xml:space="preserve">. </w:t>
            </w:r>
          </w:p>
          <w:p w:rsidR="00DC00A1" w:rsidRPr="005712D4" w:rsidRDefault="00DC00A1" w:rsidP="00DC00A1">
            <w:pPr>
              <w:tabs>
                <w:tab w:val="left" w:pos="0"/>
              </w:tabs>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 xml:space="preserve">Негізгі бөлімдер мазмұны: </w:t>
            </w:r>
            <w:r w:rsidRPr="005712D4">
              <w:rPr>
                <w:rFonts w:ascii="Times New Roman" w:hAnsi="Times New Roman"/>
                <w:sz w:val="26"/>
                <w:szCs w:val="26"/>
                <w:lang w:val="kk-KZ"/>
              </w:rPr>
              <w:t>Ақпараттық-өлшеу жүйелері</w:t>
            </w:r>
            <w:r w:rsidRPr="005712D4">
              <w:rPr>
                <w:rFonts w:ascii="Times New Roman" w:hAnsi="Times New Roman"/>
                <w:sz w:val="26"/>
                <w:szCs w:val="26"/>
                <w:lang w:val="en-US"/>
              </w:rPr>
              <w:t>,</w:t>
            </w:r>
            <w:r w:rsidRPr="005712D4">
              <w:rPr>
                <w:rFonts w:ascii="Times New Roman" w:hAnsi="Times New Roman"/>
                <w:sz w:val="26"/>
                <w:szCs w:val="26"/>
                <w:lang w:val="kk-KZ"/>
              </w:rPr>
              <w:t xml:space="preserve"> даму кезеңдері</w:t>
            </w:r>
            <w:r w:rsidRPr="005712D4">
              <w:rPr>
                <w:rFonts w:ascii="Times New Roman" w:hAnsi="Times New Roman"/>
                <w:sz w:val="26"/>
                <w:szCs w:val="26"/>
                <w:lang w:val="en-US"/>
              </w:rPr>
              <w:t xml:space="preserve">, </w:t>
            </w:r>
            <w:r w:rsidRPr="005712D4">
              <w:rPr>
                <w:rFonts w:ascii="Times New Roman" w:hAnsi="Times New Roman"/>
                <w:sz w:val="26"/>
                <w:szCs w:val="26"/>
                <w:lang w:val="kk-KZ"/>
              </w:rPr>
              <w:t>жіктелуі және түрлері, функциялары, негізгі құрылымдық сұлбалары, сипаттамалары</w:t>
            </w:r>
            <w:r w:rsidRPr="005712D4">
              <w:rPr>
                <w:rFonts w:ascii="Times New Roman" w:hAnsi="Times New Roman"/>
                <w:sz w:val="26"/>
                <w:szCs w:val="26"/>
                <w:lang w:val="en-US"/>
              </w:rPr>
              <w:t xml:space="preserve">. </w:t>
            </w:r>
            <w:r w:rsidRPr="005712D4">
              <w:rPr>
                <w:rFonts w:ascii="Times New Roman" w:hAnsi="Times New Roman"/>
                <w:sz w:val="26"/>
                <w:szCs w:val="26"/>
                <w:lang w:val="kk-KZ"/>
              </w:rPr>
              <w:t>Даму бағыттары:</w:t>
            </w:r>
            <w:r w:rsidRPr="005712D4">
              <w:rPr>
                <w:rFonts w:ascii="Times New Roman" w:hAnsi="Times New Roman"/>
                <w:sz w:val="26"/>
                <w:szCs w:val="26"/>
                <w:lang w:val="en-US"/>
              </w:rPr>
              <w:t xml:space="preserve"> </w:t>
            </w:r>
            <w:proofErr w:type="spellStart"/>
            <w:r w:rsidRPr="005712D4">
              <w:rPr>
                <w:rFonts w:ascii="Times New Roman" w:hAnsi="Times New Roman"/>
                <w:sz w:val="26"/>
                <w:szCs w:val="26"/>
              </w:rPr>
              <w:t>микросхемотехника</w:t>
            </w:r>
            <w:proofErr w:type="spellEnd"/>
            <w:r w:rsidRPr="005712D4">
              <w:rPr>
                <w:rFonts w:ascii="Times New Roman" w:hAnsi="Times New Roman"/>
                <w:sz w:val="26"/>
                <w:szCs w:val="26"/>
                <w:lang w:val="en-US"/>
              </w:rPr>
              <w:t xml:space="preserve"> </w:t>
            </w:r>
            <w:r w:rsidRPr="005712D4">
              <w:rPr>
                <w:rFonts w:ascii="Times New Roman" w:hAnsi="Times New Roman"/>
                <w:sz w:val="26"/>
                <w:szCs w:val="26"/>
                <w:lang w:val="kk-KZ"/>
              </w:rPr>
              <w:t>және аппаратты-бағдарламалық компоненттер</w:t>
            </w:r>
            <w:r w:rsidRPr="005712D4">
              <w:rPr>
                <w:rFonts w:ascii="Times New Roman" w:hAnsi="Times New Roman"/>
                <w:sz w:val="26"/>
                <w:szCs w:val="26"/>
                <w:lang w:val="en-US"/>
              </w:rPr>
              <w:t xml:space="preserve">. </w:t>
            </w:r>
            <w:r w:rsidRPr="005712D4">
              <w:rPr>
                <w:rFonts w:ascii="Times New Roman" w:hAnsi="Times New Roman"/>
                <w:sz w:val="26"/>
                <w:szCs w:val="26"/>
                <w:lang w:val="kk-KZ"/>
              </w:rPr>
              <w:t>Бұл үрдістерді жізеге асыратын заманауи датчиктер. Датчиктердің жіктелуі және негізгі түрлерінің сипаттамалары</w:t>
            </w:r>
            <w:r w:rsidRPr="005712D4">
              <w:rPr>
                <w:rFonts w:ascii="Times New Roman" w:eastAsia="Times-Roman" w:hAnsi="Times New Roman"/>
                <w:sz w:val="26"/>
                <w:szCs w:val="26"/>
                <w:lang w:val="kk-KZ"/>
              </w:rPr>
              <w:t>. Жаңа физикалық эффекттерде физикалық өлшеу ақпаратының датчиктерін қолдану</w:t>
            </w:r>
            <w:r w:rsidRPr="005712D4">
              <w:rPr>
                <w:rFonts w:ascii="Times New Roman" w:hAnsi="Times New Roman"/>
                <w:sz w:val="26"/>
                <w:szCs w:val="26"/>
                <w:lang w:val="kk-KZ"/>
              </w:rPr>
              <w:t>. Оптоталшықты техниканы қолдану. Радиоканалдарды,ұялы байланысты және жерсеріктік жүйелерді қолдану.</w:t>
            </w:r>
          </w:p>
          <w:p w:rsidR="00B73668" w:rsidRPr="005712D4" w:rsidRDefault="00DC00A1" w:rsidP="00DC00A1">
            <w:pPr>
              <w:spacing w:after="0" w:line="240" w:lineRule="auto"/>
              <w:jc w:val="both"/>
              <w:rPr>
                <w:rFonts w:ascii="Times New Roman" w:hAnsi="Times New Roman"/>
                <w:b/>
                <w:sz w:val="26"/>
                <w:szCs w:val="26"/>
                <w:lang w:val="kk-KZ"/>
              </w:rPr>
            </w:pPr>
            <w:r w:rsidRPr="005712D4">
              <w:rPr>
                <w:rFonts w:ascii="Times New Roman" w:hAnsi="Times New Roman"/>
                <w:b/>
                <w:sz w:val="26"/>
                <w:szCs w:val="26"/>
                <w:lang w:val="kk-KZ"/>
              </w:rPr>
              <w:t xml:space="preserve">Оқыту нәтижелері: </w:t>
            </w:r>
            <w:r w:rsidRPr="005712D4">
              <w:rPr>
                <w:rFonts w:ascii="Times New Roman" w:hAnsi="Times New Roman"/>
                <w:sz w:val="26"/>
                <w:szCs w:val="26"/>
                <w:lang w:val="kk-KZ"/>
              </w:rPr>
              <w:t xml:space="preserve">ақпараттық-өлшеу жүйелерінде ақпаратты алу, жинау, беру, өңдеу, түрлендіру, сақтау, көрсету ақпараттық үрдістерінн қамтамасыз ететін техникалық және бағдарламалық құралдар туралы түсінікке ие болу; техникалық және бағдарламалық құралдардың функционалдық тағайындалуын;  техникалық және бағдарламалық құралдардың жіктелуін; техникалық, ақпараттық, сенімділік және метрологиялық сипаттамаларын; техникалық және бағдарламалық құралдарды жүйелер мен кешендерге жинау принциптерін және сәйкестендіру мәселелрін білу; белгілері бойынша техникалық және бағдарламалық құралдарды таңдай алу; техникалық және бағдарламалық құралдарды қолдану және жұмыс істеу; техникалық және бағдарламалық </w:t>
            </w:r>
            <w:r w:rsidRPr="005712D4">
              <w:rPr>
                <w:rFonts w:ascii="Times New Roman" w:hAnsi="Times New Roman"/>
                <w:sz w:val="26"/>
                <w:szCs w:val="26"/>
                <w:lang w:val="kk-KZ"/>
              </w:rPr>
              <w:lastRenderedPageBreak/>
              <w:t>құралдарды кешендеу; берілген белгілер бойынша ақпараттық-өлшеу жүйелерінің техникалық және бағдарламалық құралдарын талдау және таңдау бойынша практикалық білікке ие болу.</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lastRenderedPageBreak/>
              <w:t>4</w:t>
            </w:r>
          </w:p>
        </w:tc>
        <w:tc>
          <w:tcPr>
            <w:tcW w:w="0" w:type="auto"/>
            <w:vAlign w:val="center"/>
          </w:tcPr>
          <w:p w:rsidR="00B73668" w:rsidRPr="005712D4" w:rsidRDefault="00B73668" w:rsidP="00993AE9">
            <w:pPr>
              <w:spacing w:after="0" w:line="240" w:lineRule="auto"/>
              <w:jc w:val="center"/>
              <w:rPr>
                <w:rFonts w:ascii="Times New Roman" w:hAnsi="Times New Roman"/>
                <w:sz w:val="26"/>
                <w:szCs w:val="26"/>
              </w:rPr>
            </w:pPr>
            <w:r w:rsidRPr="005712D4">
              <w:rPr>
                <w:rFonts w:ascii="Times New Roman" w:hAnsi="Times New Roman"/>
                <w:sz w:val="26"/>
                <w:szCs w:val="26"/>
              </w:rPr>
              <w:t>5</w:t>
            </w:r>
            <w:r w:rsidRPr="005712D4">
              <w:rPr>
                <w:rFonts w:ascii="Times New Roman" w:hAnsi="Times New Roman"/>
                <w:sz w:val="26"/>
                <w:szCs w:val="26"/>
                <w:lang w:val="en-US"/>
              </w:rPr>
              <w:t>/</w:t>
            </w:r>
            <w:r w:rsidRPr="005712D4">
              <w:rPr>
                <w:rFonts w:ascii="Times New Roman" w:hAnsi="Times New Roman"/>
                <w:sz w:val="26"/>
                <w:szCs w:val="26"/>
              </w:rPr>
              <w:t>3</w:t>
            </w:r>
          </w:p>
        </w:tc>
        <w:tc>
          <w:tcPr>
            <w:tcW w:w="0" w:type="auto"/>
          </w:tcPr>
          <w:p w:rsidR="00B73668" w:rsidRPr="005712D4" w:rsidRDefault="00C220FE" w:rsidP="004553EE">
            <w:pPr>
              <w:spacing w:after="0" w:line="240" w:lineRule="auto"/>
              <w:jc w:val="center"/>
              <w:rPr>
                <w:rFonts w:ascii="Times New Roman" w:hAnsi="Times New Roman"/>
                <w:b/>
                <w:sz w:val="26"/>
                <w:szCs w:val="26"/>
                <w:lang w:val="kk-KZ"/>
              </w:rPr>
            </w:pPr>
            <w:proofErr w:type="spellStart"/>
            <w:r w:rsidRPr="005712D4">
              <w:rPr>
                <w:rFonts w:ascii="Times New Roman" w:hAnsi="Times New Roman"/>
                <w:b/>
                <w:sz w:val="26"/>
                <w:szCs w:val="26"/>
                <w:lang w:val="en-US"/>
              </w:rPr>
              <w:t>GZZhU</w:t>
            </w:r>
            <w:proofErr w:type="spellEnd"/>
            <w:r w:rsidR="00B73668" w:rsidRPr="005712D4">
              <w:rPr>
                <w:rFonts w:ascii="Times New Roman" w:hAnsi="Times New Roman"/>
                <w:b/>
                <w:sz w:val="26"/>
                <w:szCs w:val="26"/>
              </w:rPr>
              <w:t xml:space="preserve"> 3</w:t>
            </w:r>
            <w:r w:rsidRPr="005712D4">
              <w:rPr>
                <w:rFonts w:ascii="Times New Roman" w:hAnsi="Times New Roman"/>
                <w:b/>
                <w:sz w:val="26"/>
                <w:szCs w:val="26"/>
                <w:lang w:val="kk-KZ"/>
              </w:rPr>
              <w:t xml:space="preserve"> м</w:t>
            </w:r>
            <w:r w:rsidRPr="005712D4">
              <w:rPr>
                <w:rFonts w:ascii="Times New Roman" w:hAnsi="Times New Roman"/>
                <w:b/>
                <w:sz w:val="26"/>
                <w:szCs w:val="26"/>
              </w:rPr>
              <w:t>одул</w:t>
            </w:r>
            <w:r w:rsidRPr="005712D4">
              <w:rPr>
                <w:rFonts w:ascii="Times New Roman" w:hAnsi="Times New Roman"/>
                <w:b/>
                <w:sz w:val="26"/>
                <w:szCs w:val="26"/>
                <w:lang w:val="kk-KZ"/>
              </w:rPr>
              <w:t>і</w:t>
            </w:r>
          </w:p>
          <w:p w:rsidR="00B73668" w:rsidRPr="005712D4" w:rsidRDefault="00B73668" w:rsidP="004553EE">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6M075000 </w:t>
            </w:r>
            <w:r w:rsidR="00BD719D" w:rsidRPr="005712D4">
              <w:rPr>
                <w:rFonts w:ascii="Times New Roman" w:hAnsi="Times New Roman"/>
                <w:b/>
                <w:sz w:val="26"/>
                <w:szCs w:val="26"/>
                <w:lang w:val="kk-KZ"/>
              </w:rPr>
              <w:t>GZIKUZh</w:t>
            </w:r>
            <w:r w:rsidRPr="005712D4">
              <w:rPr>
                <w:rFonts w:ascii="Times New Roman" w:hAnsi="Times New Roman"/>
                <w:b/>
                <w:sz w:val="26"/>
                <w:szCs w:val="26"/>
                <w:lang w:val="kk-KZ"/>
              </w:rPr>
              <w:t xml:space="preserve"> 5305 </w:t>
            </w:r>
            <w:r w:rsidR="00BD719D" w:rsidRPr="005712D4">
              <w:rPr>
                <w:rFonts w:ascii="Times New Roman" w:hAnsi="Times New Roman"/>
                <w:b/>
                <w:sz w:val="26"/>
                <w:szCs w:val="26"/>
                <w:lang w:val="kk-KZ"/>
              </w:rPr>
              <w:t xml:space="preserve">Ғылыми зерттеулер мен инновациялық қызметті ұйымдастыру және жоспарлау </w:t>
            </w:r>
            <w:r w:rsidRPr="005712D4">
              <w:rPr>
                <w:rFonts w:ascii="Times New Roman" w:hAnsi="Times New Roman"/>
                <w:b/>
                <w:sz w:val="26"/>
                <w:szCs w:val="26"/>
                <w:lang w:val="kk-KZ"/>
              </w:rPr>
              <w:t>2-1-0-2</w:t>
            </w:r>
          </w:p>
          <w:p w:rsidR="00B73668" w:rsidRPr="005712D4" w:rsidRDefault="00BD719D" w:rsidP="00BD719D">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kk-KZ"/>
              </w:rPr>
              <w:t xml:space="preserve">: 6M075000 </w:t>
            </w:r>
            <w:r w:rsidRPr="005712D4">
              <w:rPr>
                <w:rFonts w:ascii="Times New Roman" w:hAnsi="Times New Roman"/>
                <w:b/>
                <w:sz w:val="26"/>
                <w:szCs w:val="26"/>
                <w:lang w:val="kk-KZ"/>
              </w:rPr>
              <w:t xml:space="preserve">ENZhO </w:t>
            </w:r>
            <w:r w:rsidR="00B73668" w:rsidRPr="005712D4">
              <w:rPr>
                <w:rFonts w:ascii="Times New Roman" w:hAnsi="Times New Roman"/>
                <w:b/>
                <w:sz w:val="26"/>
                <w:szCs w:val="26"/>
                <w:lang w:val="kk-KZ"/>
              </w:rPr>
              <w:t xml:space="preserve">5204 2-1-0-1, 6M075000 </w:t>
            </w:r>
            <w:r w:rsidRPr="005712D4">
              <w:rPr>
                <w:rFonts w:ascii="Times New Roman" w:hAnsi="Times New Roman"/>
                <w:b/>
                <w:sz w:val="26"/>
                <w:szCs w:val="26"/>
                <w:lang w:val="kk-KZ"/>
              </w:rPr>
              <w:t>TSZhO</w:t>
            </w:r>
            <w:r w:rsidR="00B73668" w:rsidRPr="005712D4">
              <w:rPr>
                <w:rFonts w:ascii="Times New Roman" w:hAnsi="Times New Roman"/>
                <w:b/>
                <w:sz w:val="26"/>
                <w:szCs w:val="26"/>
                <w:lang w:val="kk-KZ"/>
              </w:rPr>
              <w:t xml:space="preserve"> 2-0-1-1</w:t>
            </w:r>
          </w:p>
          <w:p w:rsidR="00B73668" w:rsidRPr="005712D4" w:rsidRDefault="00BD719D" w:rsidP="00BD719D">
            <w:pPr>
              <w:spacing w:after="0" w:line="240" w:lineRule="auto"/>
              <w:rPr>
                <w:rFonts w:ascii="Times New Roman" w:hAnsi="Times New Roman"/>
                <w:sz w:val="26"/>
                <w:szCs w:val="26"/>
                <w:lang w:val="kk-KZ"/>
              </w:rPr>
            </w:pPr>
            <w:r w:rsidRPr="005712D4">
              <w:rPr>
                <w:rFonts w:ascii="Times New Roman" w:hAnsi="Times New Roman"/>
                <w:b/>
                <w:sz w:val="26"/>
                <w:szCs w:val="26"/>
                <w:lang w:val="kk-KZ"/>
              </w:rPr>
              <w:t>Тұрақты деректемелері</w:t>
            </w:r>
            <w:r w:rsidR="00B73668" w:rsidRPr="005712D4">
              <w:rPr>
                <w:rFonts w:ascii="Times New Roman" w:hAnsi="Times New Roman"/>
                <w:b/>
                <w:sz w:val="26"/>
                <w:szCs w:val="26"/>
                <w:lang w:val="kk-KZ"/>
              </w:rPr>
              <w:t xml:space="preserve">: 6M075000 </w:t>
            </w:r>
            <w:r w:rsidRPr="005712D4">
              <w:rPr>
                <w:rFonts w:ascii="Times New Roman" w:hAnsi="Times New Roman"/>
                <w:b/>
                <w:sz w:val="26"/>
                <w:szCs w:val="26"/>
                <w:lang w:val="kk-KZ"/>
              </w:rPr>
              <w:t xml:space="preserve">OKMSBT </w:t>
            </w:r>
            <w:r w:rsidR="00B73668" w:rsidRPr="005712D4">
              <w:rPr>
                <w:rFonts w:ascii="Times New Roman" w:hAnsi="Times New Roman"/>
                <w:b/>
                <w:sz w:val="26"/>
                <w:szCs w:val="26"/>
                <w:lang w:val="kk-KZ"/>
              </w:rPr>
              <w:t>6310 2-2-0-2</w:t>
            </w:r>
          </w:p>
          <w:p w:rsidR="00BD719D" w:rsidRPr="005712D4" w:rsidRDefault="004255D8" w:rsidP="00BD719D">
            <w:pPr>
              <w:pStyle w:val="1"/>
              <w:spacing w:before="0"/>
              <w:ind w:firstLine="0"/>
              <w:rPr>
                <w:sz w:val="26"/>
                <w:szCs w:val="26"/>
                <w:lang w:val="kk-KZ"/>
              </w:rPr>
            </w:pPr>
            <w:r w:rsidRPr="005712D4">
              <w:rPr>
                <w:b/>
                <w:sz w:val="26"/>
                <w:szCs w:val="26"/>
                <w:lang w:val="kk-KZ"/>
              </w:rPr>
              <w:t>Берілген пәнді оқыту мақсаты:</w:t>
            </w:r>
            <w:r w:rsidRPr="005712D4">
              <w:rPr>
                <w:sz w:val="26"/>
                <w:szCs w:val="26"/>
                <w:lang w:val="kk-KZ"/>
              </w:rPr>
              <w:t xml:space="preserve"> </w:t>
            </w:r>
            <w:r w:rsidR="00BD719D" w:rsidRPr="005712D4">
              <w:rPr>
                <w:sz w:val="26"/>
                <w:szCs w:val="26"/>
                <w:lang w:val="kk-KZ"/>
              </w:rPr>
              <w:t>пән заманауи нарықтық қатынастардағы ғылыми зерттеулер мен инновациялық қызметтің тиімділігін арттыру жолдарын оқып білу мақсатын алға қояды.</w:t>
            </w:r>
          </w:p>
          <w:p w:rsidR="00BD719D" w:rsidRPr="005712D4" w:rsidRDefault="00BD719D" w:rsidP="00BD719D">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 xml:space="preserve">Негізгі бөлімдер мазмұны: </w:t>
            </w:r>
            <w:r w:rsidRPr="005712D4">
              <w:rPr>
                <w:rFonts w:ascii="Times New Roman" w:hAnsi="Times New Roman"/>
                <w:sz w:val="26"/>
                <w:szCs w:val="26"/>
                <w:lang w:val="kk-KZ"/>
              </w:rPr>
              <w:t xml:space="preserve">Ұйымдастыру, жоспарлау және басқару ғылыми пән ретінде. Басқару принциптері. Ғылыми зерттеулер мен эксперименттерді жоспарлау және ұйымдастыру. </w:t>
            </w:r>
            <w:r w:rsidRPr="005712D4">
              <w:rPr>
                <w:rFonts w:ascii="Times New Roman" w:hAnsi="Times New Roman"/>
                <w:bCs/>
                <w:sz w:val="26"/>
                <w:szCs w:val="26"/>
                <w:lang w:val="kk-KZ"/>
              </w:rPr>
              <w:t xml:space="preserve">Ғылыми зерттеулер мен экспери-менттердегі инновациялық қызмет. </w:t>
            </w:r>
            <w:r w:rsidRPr="005712D4">
              <w:rPr>
                <w:rFonts w:ascii="Times New Roman" w:hAnsi="Times New Roman"/>
                <w:sz w:val="26"/>
                <w:szCs w:val="26"/>
                <w:lang w:val="kk-KZ"/>
              </w:rPr>
              <w:t>Инновациялар және ұйымдастырушы құрылымдар. Инновациялық  стратегияны таңдау. Зерттеу жобасын басқару. Жаңа техниканың жасалуын және сапасын басқару. Прогрессивті өндірістік техно-логиялар. Ғылыми өнімге сұранысты талдау. Инновациялық жобалар сараптамасы. Инновациялардың тиімділігін бағалау.</w:t>
            </w:r>
          </w:p>
          <w:p w:rsidR="00BD719D" w:rsidRPr="005712D4" w:rsidRDefault="00BD719D" w:rsidP="00BD719D">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eastAsia="ru-RU"/>
              </w:rPr>
              <w:t>Оқыту нәтижелері:</w:t>
            </w:r>
            <w:r w:rsidRPr="005712D4">
              <w:rPr>
                <w:rFonts w:ascii="Times New Roman" w:hAnsi="Times New Roman"/>
                <w:sz w:val="26"/>
                <w:szCs w:val="26"/>
                <w:lang w:val="kk-KZ" w:eastAsia="ru-RU"/>
              </w:rPr>
              <w:t xml:space="preserve"> </w:t>
            </w:r>
            <w:r w:rsidRPr="005712D4">
              <w:rPr>
                <w:rFonts w:ascii="Times New Roman" w:hAnsi="Times New Roman"/>
                <w:sz w:val="26"/>
                <w:szCs w:val="26"/>
                <w:lang w:val="kk-KZ"/>
              </w:rPr>
              <w:t>ғылыми зерттеу басқару спецификасын; ғылыми зерттеуді ұйымдастыру және жоспарлау негізгі принциптерін; нәтижелерді өндеу және шешімдерді іздеу әдістерін біледі; ғылыми экспериментті жоспарлауды; шешімдерді іздеудің аса тиімді әдісін табуын; ғылыми зерттеудің кезеңдерін айыруын істей біледі; зерттеулерді басқару мен ұйымдастыруға; күтілетін нәтижелерді табуға, ғылыми өнімге сұранысты анализдеуде практикалық дағдыларды меңгеруге білікті.</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5</w:t>
            </w:r>
          </w:p>
        </w:tc>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5/3</w:t>
            </w:r>
          </w:p>
        </w:tc>
        <w:tc>
          <w:tcPr>
            <w:tcW w:w="0" w:type="auto"/>
          </w:tcPr>
          <w:p w:rsidR="00B73668" w:rsidRPr="005712D4" w:rsidRDefault="00BD719D" w:rsidP="00BD719D">
            <w:pPr>
              <w:tabs>
                <w:tab w:val="left" w:pos="4825"/>
                <w:tab w:val="center" w:pos="5642"/>
              </w:tabs>
              <w:spacing w:after="0" w:line="240" w:lineRule="auto"/>
              <w:rPr>
                <w:rFonts w:ascii="Times New Roman" w:hAnsi="Times New Roman"/>
                <w:b/>
                <w:sz w:val="26"/>
                <w:szCs w:val="26"/>
                <w:lang w:val="kk-KZ"/>
              </w:rPr>
            </w:pPr>
            <w:r w:rsidRPr="005712D4">
              <w:rPr>
                <w:rFonts w:ascii="Times New Roman" w:hAnsi="Times New Roman"/>
                <w:b/>
                <w:sz w:val="26"/>
                <w:szCs w:val="26"/>
                <w:lang w:val="en-US"/>
              </w:rPr>
              <w:tab/>
            </w:r>
            <w:r w:rsidRPr="005712D4">
              <w:rPr>
                <w:rFonts w:ascii="Times New Roman" w:hAnsi="Times New Roman"/>
                <w:b/>
                <w:sz w:val="26"/>
                <w:szCs w:val="26"/>
                <w:lang w:val="en-US"/>
              </w:rPr>
              <w:tab/>
              <w:t>SOA</w:t>
            </w:r>
            <w:r w:rsidR="00B73668" w:rsidRPr="005712D4">
              <w:rPr>
                <w:rFonts w:ascii="Times New Roman" w:hAnsi="Times New Roman"/>
                <w:b/>
                <w:sz w:val="26"/>
                <w:szCs w:val="26"/>
                <w:lang w:val="en-US"/>
              </w:rPr>
              <w:t xml:space="preserve"> 4</w:t>
            </w:r>
            <w:r w:rsidR="00C220FE" w:rsidRPr="005712D4">
              <w:rPr>
                <w:rFonts w:ascii="Times New Roman" w:hAnsi="Times New Roman"/>
                <w:b/>
                <w:sz w:val="26"/>
                <w:szCs w:val="26"/>
                <w:lang w:val="kk-KZ"/>
              </w:rPr>
              <w:t xml:space="preserve"> м</w:t>
            </w:r>
            <w:r w:rsidR="00C220FE" w:rsidRPr="005712D4">
              <w:rPr>
                <w:rFonts w:ascii="Times New Roman" w:hAnsi="Times New Roman"/>
                <w:b/>
                <w:sz w:val="26"/>
                <w:szCs w:val="26"/>
              </w:rPr>
              <w:t>одул</w:t>
            </w:r>
            <w:r w:rsidR="00C220FE" w:rsidRPr="005712D4">
              <w:rPr>
                <w:rFonts w:ascii="Times New Roman" w:hAnsi="Times New Roman"/>
                <w:b/>
                <w:sz w:val="26"/>
                <w:szCs w:val="26"/>
                <w:lang w:val="kk-KZ"/>
              </w:rPr>
              <w:t>і</w:t>
            </w:r>
          </w:p>
          <w:p w:rsidR="00B73668" w:rsidRPr="005712D4" w:rsidRDefault="00B73668"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6М075000 </w:t>
            </w:r>
            <w:r w:rsidR="00BD719D" w:rsidRPr="005712D4">
              <w:rPr>
                <w:rFonts w:ascii="Times New Roman" w:hAnsi="Times New Roman"/>
                <w:b/>
                <w:sz w:val="26"/>
                <w:szCs w:val="26"/>
                <w:lang w:val="kk-KZ"/>
              </w:rPr>
              <w:t>TSZhO</w:t>
            </w:r>
            <w:r w:rsidRPr="005712D4">
              <w:rPr>
                <w:rFonts w:ascii="Times New Roman" w:hAnsi="Times New Roman"/>
                <w:b/>
                <w:sz w:val="26"/>
                <w:szCs w:val="26"/>
                <w:lang w:val="kk-KZ"/>
              </w:rPr>
              <w:t xml:space="preserve"> 5206 </w:t>
            </w:r>
            <w:r w:rsidR="00BD719D" w:rsidRPr="005712D4">
              <w:rPr>
                <w:rFonts w:ascii="Times New Roman" w:hAnsi="Times New Roman"/>
                <w:b/>
                <w:sz w:val="26"/>
                <w:szCs w:val="26"/>
                <w:lang w:val="kk-KZ"/>
              </w:rPr>
              <w:t>Тәжірибелер мен сынауларды жаппай өлшеулер</w:t>
            </w:r>
            <w:r w:rsidRPr="005712D4">
              <w:rPr>
                <w:rFonts w:ascii="Times New Roman" w:hAnsi="Times New Roman"/>
                <w:b/>
                <w:sz w:val="26"/>
                <w:szCs w:val="26"/>
                <w:lang w:val="kk-KZ"/>
              </w:rPr>
              <w:t xml:space="preserve"> 2-0-1-1</w:t>
            </w:r>
          </w:p>
          <w:p w:rsidR="00B73668" w:rsidRPr="005712D4" w:rsidRDefault="002C31CF" w:rsidP="008A26FD">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kk-KZ"/>
              </w:rPr>
              <w:t xml:space="preserve">6M075000 </w:t>
            </w:r>
            <w:r w:rsidR="00BD719D" w:rsidRPr="005712D4">
              <w:rPr>
                <w:rFonts w:ascii="Times New Roman" w:hAnsi="Times New Roman"/>
                <w:b/>
                <w:sz w:val="26"/>
                <w:szCs w:val="26"/>
                <w:lang w:val="kk-KZ"/>
              </w:rPr>
              <w:t>ENZhO</w:t>
            </w:r>
            <w:r w:rsidR="00B73668" w:rsidRPr="005712D4">
              <w:rPr>
                <w:rFonts w:ascii="Times New Roman" w:hAnsi="Times New Roman"/>
                <w:b/>
                <w:sz w:val="26"/>
                <w:szCs w:val="26"/>
                <w:lang w:val="kk-KZ"/>
              </w:rPr>
              <w:t xml:space="preserve"> 5204 2-1-0-1</w:t>
            </w:r>
          </w:p>
          <w:p w:rsidR="00B73668" w:rsidRPr="005712D4" w:rsidRDefault="002C31CF" w:rsidP="004255D8">
            <w:pPr>
              <w:spacing w:after="0" w:line="240" w:lineRule="auto"/>
              <w:jc w:val="both"/>
              <w:rPr>
                <w:rFonts w:ascii="Times New Roman" w:hAnsi="Times New Roman"/>
                <w:b/>
                <w:sz w:val="26"/>
                <w:szCs w:val="26"/>
                <w:lang w:val="kk-KZ"/>
              </w:rPr>
            </w:pPr>
            <w:r w:rsidRPr="005712D4">
              <w:rPr>
                <w:rFonts w:ascii="Times New Roman" w:hAnsi="Times New Roman"/>
                <w:b/>
                <w:sz w:val="26"/>
                <w:szCs w:val="26"/>
                <w:lang w:val="kk-KZ"/>
              </w:rPr>
              <w:t xml:space="preserve">Тұрақты деректемелері: </w:t>
            </w:r>
            <w:r w:rsidR="00B73668" w:rsidRPr="005712D4">
              <w:rPr>
                <w:rFonts w:ascii="Times New Roman" w:hAnsi="Times New Roman"/>
                <w:b/>
                <w:sz w:val="26"/>
                <w:szCs w:val="26"/>
                <w:lang w:val="kk-KZ"/>
              </w:rPr>
              <w:t xml:space="preserve">6M075000 </w:t>
            </w:r>
            <w:r w:rsidR="00BD719D" w:rsidRPr="005712D4">
              <w:rPr>
                <w:rFonts w:ascii="Times New Roman" w:hAnsi="Times New Roman"/>
                <w:b/>
                <w:sz w:val="26"/>
                <w:szCs w:val="26"/>
                <w:lang w:val="kk-KZ"/>
              </w:rPr>
              <w:t>GZIKUZh</w:t>
            </w:r>
            <w:r w:rsidR="00B73668" w:rsidRPr="005712D4">
              <w:rPr>
                <w:rFonts w:ascii="Times New Roman" w:hAnsi="Times New Roman"/>
                <w:b/>
                <w:sz w:val="26"/>
                <w:szCs w:val="26"/>
                <w:lang w:val="kk-KZ"/>
              </w:rPr>
              <w:t xml:space="preserve"> 5305 2-1-0-2</w:t>
            </w:r>
          </w:p>
          <w:p w:rsidR="00BD719D" w:rsidRPr="005712D4" w:rsidRDefault="004255D8" w:rsidP="004255D8">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Берілген пәнді оқыту мақсаты:</w:t>
            </w:r>
            <w:r w:rsidRPr="005712D4">
              <w:rPr>
                <w:rFonts w:ascii="Times New Roman" w:hAnsi="Times New Roman"/>
                <w:sz w:val="26"/>
                <w:szCs w:val="26"/>
                <w:lang w:val="kk-KZ"/>
              </w:rPr>
              <w:t xml:space="preserve"> </w:t>
            </w:r>
            <w:r w:rsidR="00BD719D" w:rsidRPr="005712D4">
              <w:rPr>
                <w:rFonts w:ascii="Times New Roman" w:hAnsi="Times New Roman"/>
                <w:sz w:val="26"/>
                <w:szCs w:val="26"/>
                <w:lang w:val="kk-KZ"/>
              </w:rPr>
              <w:t>пән үлкен көлемді шамаларды реалдық уақыт тәртібінде өлшеу және оларды өндеуге арналған күрделі өлшеуіш-ақпараттық жүйелерді құру әдістерін оқып білу мақсатын алға қояды.</w:t>
            </w:r>
          </w:p>
          <w:p w:rsidR="00BD719D" w:rsidRPr="005712D4" w:rsidRDefault="004255D8" w:rsidP="004255D8">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 xml:space="preserve">Негізгі бөлімдер мазмұны: </w:t>
            </w:r>
            <w:r w:rsidR="00BD719D" w:rsidRPr="005712D4">
              <w:rPr>
                <w:rFonts w:ascii="Times New Roman" w:hAnsi="Times New Roman"/>
                <w:sz w:val="26"/>
                <w:szCs w:val="26"/>
                <w:lang w:val="kk-KZ"/>
              </w:rPr>
              <w:t xml:space="preserve">Ауқымды АӨЖ-ді қолданатын объектілер, зерттеу жұмыстары. Ауқымды АӨЖ-дің архитектурасы. Функционалды тапсырмалардың ерекшеліктері. </w:t>
            </w:r>
            <w:r w:rsidR="00BD719D" w:rsidRPr="005712D4">
              <w:rPr>
                <w:rFonts w:ascii="Times New Roman" w:eastAsia="Times-Roman" w:hAnsi="Times New Roman"/>
                <w:sz w:val="26"/>
                <w:szCs w:val="26"/>
                <w:lang w:val="kk-KZ"/>
              </w:rPr>
              <w:t xml:space="preserve">Біртекті және әртекті ақпаратты үлкен көлемді қорек көздері мен уақыт бойынша шектеу шарттарында жинау үрдістерінің алгоритмдері. </w:t>
            </w:r>
            <w:r w:rsidR="00BD719D" w:rsidRPr="005712D4">
              <w:rPr>
                <w:rFonts w:ascii="Times New Roman" w:hAnsi="Times New Roman"/>
                <w:bCs/>
                <w:sz w:val="26"/>
                <w:szCs w:val="26"/>
                <w:lang w:val="kk-KZ"/>
              </w:rPr>
              <w:t xml:space="preserve">Ауқымды АӨЖ-дің бағдарламалық қамтамасыздандыруына арналған </w:t>
            </w:r>
            <w:r w:rsidR="00BD719D" w:rsidRPr="005712D4">
              <w:rPr>
                <w:rFonts w:ascii="Times New Roman" w:hAnsi="Times New Roman"/>
                <w:bCs/>
                <w:sz w:val="26"/>
                <w:szCs w:val="26"/>
                <w:lang w:val="kk-KZ"/>
              </w:rPr>
              <w:lastRenderedPageBreak/>
              <w:t>талаптар. Ауқымды АӨЖ-дің сынау орталықтарында қолданылуы. Ауқымды АӨЖ-дің Жер экологиясының мониторингі жүйелерінде қолданылуы</w:t>
            </w:r>
            <w:r w:rsidR="00BD719D" w:rsidRPr="005712D4">
              <w:rPr>
                <w:rFonts w:ascii="Times New Roman" w:hAnsi="Times New Roman"/>
                <w:sz w:val="26"/>
                <w:szCs w:val="26"/>
                <w:lang w:val="kk-KZ"/>
              </w:rPr>
              <w:t xml:space="preserve">. </w:t>
            </w:r>
          </w:p>
          <w:p w:rsidR="00BD719D" w:rsidRPr="005712D4" w:rsidRDefault="00BD719D" w:rsidP="004255D8">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eastAsia="ru-RU"/>
              </w:rPr>
              <w:t>Оқыту нәтижелері:</w:t>
            </w:r>
            <w:r w:rsidRPr="005712D4">
              <w:rPr>
                <w:rFonts w:ascii="Times New Roman" w:hAnsi="Times New Roman"/>
                <w:sz w:val="26"/>
                <w:szCs w:val="26"/>
                <w:lang w:val="kk-KZ" w:eastAsia="ru-RU"/>
              </w:rPr>
              <w:t xml:space="preserve"> </w:t>
            </w:r>
            <w:r w:rsidRPr="005712D4">
              <w:rPr>
                <w:rFonts w:ascii="Times New Roman" w:hAnsi="Times New Roman"/>
                <w:sz w:val="26"/>
                <w:szCs w:val="26"/>
                <w:lang w:val="kk-KZ"/>
              </w:rPr>
              <w:t>көп кірісті интерфейстерді, сұрау мен өлшеудің оңтайландырылған алгоритмдерін, ақпараттық үрдістерді реалдық уақыт масштабында өңдеу мен орындаудың ұйымдастырылуын меңгеру болып табылады.</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lastRenderedPageBreak/>
              <w:t>6</w:t>
            </w:r>
          </w:p>
        </w:tc>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5/3</w:t>
            </w:r>
          </w:p>
        </w:tc>
        <w:tc>
          <w:tcPr>
            <w:tcW w:w="0" w:type="auto"/>
          </w:tcPr>
          <w:p w:rsidR="00B73668" w:rsidRPr="005712D4" w:rsidRDefault="004255D8" w:rsidP="008A26F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en-US"/>
              </w:rPr>
              <w:t>SOA</w:t>
            </w:r>
            <w:r w:rsidR="00B73668" w:rsidRPr="005712D4">
              <w:rPr>
                <w:rFonts w:ascii="Times New Roman" w:hAnsi="Times New Roman"/>
                <w:b/>
                <w:sz w:val="26"/>
                <w:szCs w:val="26"/>
                <w:lang w:val="en-US"/>
              </w:rPr>
              <w:t xml:space="preserve"> 4</w:t>
            </w:r>
            <w:r w:rsidR="00C220FE" w:rsidRPr="005712D4">
              <w:rPr>
                <w:rFonts w:ascii="Times New Roman" w:hAnsi="Times New Roman"/>
                <w:b/>
                <w:sz w:val="26"/>
                <w:szCs w:val="26"/>
                <w:lang w:val="kk-KZ"/>
              </w:rPr>
              <w:t xml:space="preserve"> м</w:t>
            </w:r>
            <w:r w:rsidR="00C220FE" w:rsidRPr="005712D4">
              <w:rPr>
                <w:rFonts w:ascii="Times New Roman" w:hAnsi="Times New Roman"/>
                <w:b/>
                <w:sz w:val="26"/>
                <w:szCs w:val="26"/>
              </w:rPr>
              <w:t>одул</w:t>
            </w:r>
            <w:r w:rsidR="00C220FE" w:rsidRPr="005712D4">
              <w:rPr>
                <w:rFonts w:ascii="Times New Roman" w:hAnsi="Times New Roman"/>
                <w:b/>
                <w:sz w:val="26"/>
                <w:szCs w:val="26"/>
                <w:lang w:val="kk-KZ"/>
              </w:rPr>
              <w:t>і</w:t>
            </w:r>
          </w:p>
          <w:p w:rsidR="00B73668" w:rsidRPr="005712D4" w:rsidRDefault="00B73668" w:rsidP="00180BF8">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6M075000 </w:t>
            </w:r>
            <w:r w:rsidR="002C31CF" w:rsidRPr="005712D4">
              <w:rPr>
                <w:rFonts w:ascii="Times New Roman" w:hAnsi="Times New Roman"/>
                <w:b/>
                <w:sz w:val="26"/>
                <w:szCs w:val="26"/>
                <w:lang w:val="kk-KZ"/>
              </w:rPr>
              <w:t>POKMK</w:t>
            </w:r>
            <w:r w:rsidRPr="005712D4">
              <w:rPr>
                <w:rFonts w:ascii="Times New Roman" w:hAnsi="Times New Roman"/>
                <w:b/>
                <w:sz w:val="26"/>
                <w:szCs w:val="26"/>
                <w:lang w:val="kk-KZ"/>
              </w:rPr>
              <w:t xml:space="preserve"> 5307</w:t>
            </w:r>
            <w:r w:rsidR="002C31CF" w:rsidRPr="005712D4">
              <w:rPr>
                <w:rFonts w:ascii="Times New Roman" w:hAnsi="Times New Roman"/>
                <w:b/>
                <w:sz w:val="26"/>
                <w:szCs w:val="26"/>
                <w:lang w:val="kk-KZ"/>
              </w:rPr>
              <w:t xml:space="preserve"> Прецизионды өлшеу құралдарын метрологиялық қамтамасыз ету</w:t>
            </w:r>
            <w:r w:rsidRPr="005712D4">
              <w:rPr>
                <w:rFonts w:ascii="Times New Roman" w:hAnsi="Times New Roman"/>
                <w:b/>
                <w:sz w:val="26"/>
                <w:szCs w:val="26"/>
                <w:lang w:val="kk-KZ"/>
              </w:rPr>
              <w:t xml:space="preserve"> </w:t>
            </w:r>
            <w:r w:rsidR="00180BF8" w:rsidRPr="00180BF8">
              <w:rPr>
                <w:rFonts w:ascii="Times New Roman" w:hAnsi="Times New Roman"/>
                <w:b/>
                <w:sz w:val="26"/>
                <w:szCs w:val="26"/>
                <w:lang w:val="kk-KZ"/>
              </w:rPr>
              <w:t xml:space="preserve">     </w:t>
            </w:r>
            <w:r w:rsidRPr="005712D4">
              <w:rPr>
                <w:rFonts w:ascii="Times New Roman" w:hAnsi="Times New Roman"/>
                <w:b/>
                <w:sz w:val="26"/>
                <w:szCs w:val="26"/>
                <w:lang w:val="kk-KZ"/>
              </w:rPr>
              <w:t>3-0-0-2</w:t>
            </w:r>
          </w:p>
          <w:p w:rsidR="00B73668" w:rsidRPr="005712D4" w:rsidRDefault="002C31CF" w:rsidP="0096609F">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kk-KZ"/>
              </w:rPr>
              <w:t xml:space="preserve"> 6M075000 ZMTR 5202 3-0-0-1, 6M075000 </w:t>
            </w:r>
            <w:r w:rsidRPr="005712D4">
              <w:rPr>
                <w:rFonts w:ascii="Times New Roman" w:hAnsi="Times New Roman"/>
                <w:b/>
                <w:sz w:val="26"/>
                <w:szCs w:val="26"/>
                <w:lang w:val="kk-KZ"/>
              </w:rPr>
              <w:t>ZEPOK</w:t>
            </w:r>
            <w:r w:rsidR="00B73668" w:rsidRPr="005712D4">
              <w:rPr>
                <w:rFonts w:ascii="Times New Roman" w:hAnsi="Times New Roman"/>
                <w:b/>
                <w:sz w:val="26"/>
                <w:szCs w:val="26"/>
                <w:lang w:val="kk-KZ"/>
              </w:rPr>
              <w:t xml:space="preserve"> 6308 2-0-1-2</w:t>
            </w:r>
          </w:p>
          <w:p w:rsidR="00B73668" w:rsidRPr="005712D4" w:rsidRDefault="002C31CF" w:rsidP="008A26FD">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 xml:space="preserve">Тұрақты деректемелері: </w:t>
            </w:r>
            <w:r w:rsidR="00B73668" w:rsidRPr="005712D4">
              <w:rPr>
                <w:rFonts w:ascii="Times New Roman" w:hAnsi="Times New Roman"/>
                <w:b/>
                <w:sz w:val="26"/>
                <w:szCs w:val="26"/>
                <w:lang w:val="kk-KZ"/>
              </w:rPr>
              <w:t xml:space="preserve">6M075000 </w:t>
            </w:r>
            <w:r w:rsidRPr="005712D4">
              <w:rPr>
                <w:rFonts w:ascii="Times New Roman" w:hAnsi="Times New Roman"/>
                <w:b/>
                <w:sz w:val="26"/>
                <w:szCs w:val="26"/>
                <w:lang w:val="kk-KZ"/>
              </w:rPr>
              <w:t>OKMSBT</w:t>
            </w:r>
            <w:r w:rsidR="00B73668" w:rsidRPr="005712D4">
              <w:rPr>
                <w:rFonts w:ascii="Times New Roman" w:hAnsi="Times New Roman"/>
                <w:b/>
                <w:sz w:val="26"/>
                <w:szCs w:val="26"/>
                <w:lang w:val="kk-KZ"/>
              </w:rPr>
              <w:t xml:space="preserve"> 6310 2-2-0-2</w:t>
            </w:r>
          </w:p>
          <w:p w:rsidR="002C31CF" w:rsidRPr="005712D4" w:rsidRDefault="002C31CF" w:rsidP="002C31CF">
            <w:pPr>
              <w:spacing w:after="0" w:line="240" w:lineRule="auto"/>
              <w:jc w:val="both"/>
              <w:rPr>
                <w:rFonts w:ascii="Times New Roman" w:hAnsi="Times New Roman"/>
                <w:b/>
                <w:sz w:val="26"/>
                <w:szCs w:val="26"/>
                <w:lang w:val="kk-KZ"/>
              </w:rPr>
            </w:pPr>
            <w:r w:rsidRPr="005712D4">
              <w:rPr>
                <w:rFonts w:ascii="Times New Roman" w:hAnsi="Times New Roman"/>
                <w:b/>
                <w:sz w:val="26"/>
                <w:szCs w:val="26"/>
                <w:lang w:val="kk-KZ"/>
              </w:rPr>
              <w:t xml:space="preserve">Берілген пәнді оқыту мақсаты: </w:t>
            </w:r>
            <w:r w:rsidRPr="005712D4">
              <w:rPr>
                <w:rFonts w:ascii="Times New Roman" w:hAnsi="Times New Roman"/>
                <w:spacing w:val="-4"/>
                <w:sz w:val="26"/>
                <w:szCs w:val="26"/>
                <w:lang w:val="kk-KZ"/>
              </w:rPr>
              <w:t xml:space="preserve"> жоғары деңгейдің физикалық шама бірліктерін сақтау, қайта жаңғырту және беру әдістері мен құралдарын оқу және игеру</w:t>
            </w:r>
            <w:r w:rsidRPr="005712D4">
              <w:rPr>
                <w:rFonts w:ascii="Times New Roman" w:hAnsi="Times New Roman"/>
                <w:sz w:val="26"/>
                <w:szCs w:val="26"/>
                <w:lang w:val="kk-KZ"/>
              </w:rPr>
              <w:t>.</w:t>
            </w:r>
            <w:r w:rsidRPr="005712D4">
              <w:rPr>
                <w:rFonts w:ascii="Times New Roman" w:hAnsi="Times New Roman"/>
                <w:b/>
                <w:sz w:val="26"/>
                <w:szCs w:val="26"/>
                <w:lang w:val="kk-KZ"/>
              </w:rPr>
              <w:t xml:space="preserve"> </w:t>
            </w:r>
          </w:p>
          <w:p w:rsidR="002C31CF" w:rsidRPr="005712D4" w:rsidRDefault="002C31CF" w:rsidP="002C31CF">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Негізгі бөлімдер мазмұны:</w:t>
            </w:r>
            <w:r w:rsidRPr="005712D4">
              <w:rPr>
                <w:rFonts w:ascii="Times New Roman" w:hAnsi="Times New Roman"/>
                <w:spacing w:val="-4"/>
                <w:sz w:val="26"/>
                <w:szCs w:val="26"/>
                <w:lang w:val="kk-KZ"/>
              </w:rPr>
              <w:t xml:space="preserve"> Физикалық шамалар эталондары. Қазақстан Республикасының Халықаралық және мемлекеттік эталондары. Өлшеулер бірлігін қамтамасыз ету туралы заңнамалық құжаттар. Метрология бойынша Халықаралық мекемелер. Әр түрлі мемлекеттердің метрологиялық қызмет органы. МҚЕ әдістемелік құралдары. МҚЕ техникалық құралдары. МҚЕ заңнамалық құралдары.</w:t>
            </w:r>
          </w:p>
          <w:p w:rsidR="00B73668" w:rsidRPr="005712D4" w:rsidRDefault="002C31CF" w:rsidP="002C31CF">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 xml:space="preserve">Оқыту нәтижелері: </w:t>
            </w:r>
            <w:r w:rsidRPr="005712D4">
              <w:rPr>
                <w:rFonts w:ascii="Times New Roman" w:hAnsi="Times New Roman"/>
                <w:sz w:val="26"/>
                <w:szCs w:val="26"/>
                <w:lang w:val="kk-KZ"/>
              </w:rPr>
              <w:t>Қазақстан Республикасының Халықаралық эталондары, мемлекеттік эталондары және өлшеу құралдары және олардың тағайындалуы туралы түсінікке ие болуы қажет; заманауи деңгейде эталондар мен өлшеу құралдарын құрудың физикалық принциптерін; заңнамалық және нормативтік құқық актілерін- халықаралық және мемлекеттік; негізгі өлшеу құралдары мн эталондарды білуі керек; өлшеу құралдарын сынауларды, салыстырып тексеруді және калибровкалауды жргізу бойынша әдістемелік материалдарды, өлшеулерді жүргізу әдістемесін әзірлеуі; нақты өлшеу құралымен жұмыс атқаруы; метрология және өлшеу құралдары бойынша халықаралық және мемлекеттік құжаттармен жұмыс істеуде; өлшеу құралдарын сынау, салыстырып тексеру, калибровкалау сұлбаларын әзірлеуде практикалық біліктілікке ие болуы керек.</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7</w:t>
            </w:r>
          </w:p>
        </w:tc>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t>5/3</w:t>
            </w:r>
          </w:p>
        </w:tc>
        <w:tc>
          <w:tcPr>
            <w:tcW w:w="0" w:type="auto"/>
          </w:tcPr>
          <w:p w:rsidR="00B73668" w:rsidRPr="005712D4" w:rsidRDefault="004255D8"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en-US"/>
              </w:rPr>
              <w:t>SOA</w:t>
            </w:r>
            <w:r w:rsidR="00B73668" w:rsidRPr="005712D4">
              <w:rPr>
                <w:rFonts w:ascii="Times New Roman" w:hAnsi="Times New Roman"/>
                <w:b/>
                <w:sz w:val="26"/>
                <w:szCs w:val="26"/>
                <w:lang w:val="en-US"/>
              </w:rPr>
              <w:t xml:space="preserve"> 4</w:t>
            </w:r>
            <w:r w:rsidR="00C220FE" w:rsidRPr="005712D4">
              <w:rPr>
                <w:rFonts w:ascii="Times New Roman" w:hAnsi="Times New Roman"/>
                <w:b/>
                <w:sz w:val="26"/>
                <w:szCs w:val="26"/>
                <w:lang w:val="kk-KZ"/>
              </w:rPr>
              <w:t xml:space="preserve"> м</w:t>
            </w:r>
            <w:r w:rsidR="00C220FE" w:rsidRPr="005712D4">
              <w:rPr>
                <w:rFonts w:ascii="Times New Roman" w:hAnsi="Times New Roman"/>
                <w:b/>
                <w:sz w:val="26"/>
                <w:szCs w:val="26"/>
              </w:rPr>
              <w:t>одул</w:t>
            </w:r>
            <w:r w:rsidR="00C220FE" w:rsidRPr="005712D4">
              <w:rPr>
                <w:rFonts w:ascii="Times New Roman" w:hAnsi="Times New Roman"/>
                <w:b/>
                <w:sz w:val="26"/>
                <w:szCs w:val="26"/>
                <w:lang w:val="kk-KZ"/>
              </w:rPr>
              <w:t>і</w:t>
            </w:r>
          </w:p>
          <w:p w:rsidR="00B73668" w:rsidRPr="005712D4" w:rsidRDefault="00B73668" w:rsidP="007568AD">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6M075000 </w:t>
            </w:r>
            <w:r w:rsidR="002C31CF" w:rsidRPr="005712D4">
              <w:rPr>
                <w:rFonts w:ascii="Times New Roman" w:hAnsi="Times New Roman"/>
                <w:b/>
                <w:sz w:val="26"/>
                <w:szCs w:val="26"/>
                <w:lang w:val="kk-KZ"/>
              </w:rPr>
              <w:t>ZEPOK</w:t>
            </w:r>
            <w:r w:rsidRPr="005712D4">
              <w:rPr>
                <w:rFonts w:ascii="Times New Roman" w:hAnsi="Times New Roman"/>
                <w:b/>
                <w:sz w:val="26"/>
                <w:szCs w:val="26"/>
                <w:lang w:val="kk-KZ"/>
              </w:rPr>
              <w:t xml:space="preserve"> 6308 </w:t>
            </w:r>
            <w:r w:rsidR="002C31CF" w:rsidRPr="005712D4">
              <w:rPr>
                <w:rFonts w:ascii="Times New Roman" w:hAnsi="Times New Roman"/>
                <w:b/>
                <w:sz w:val="26"/>
                <w:szCs w:val="26"/>
                <w:lang w:val="kk-KZ"/>
              </w:rPr>
              <w:t>Заманауи эталондар мен прецизионды өлшеу құрылғылары</w:t>
            </w:r>
            <w:r w:rsidRPr="005712D4">
              <w:rPr>
                <w:rFonts w:ascii="Times New Roman" w:hAnsi="Times New Roman"/>
                <w:b/>
                <w:sz w:val="26"/>
                <w:szCs w:val="26"/>
                <w:lang w:val="kk-KZ"/>
              </w:rPr>
              <w:t xml:space="preserve"> 2-0-1-2</w:t>
            </w:r>
          </w:p>
          <w:p w:rsidR="00B73668" w:rsidRPr="005712D4" w:rsidRDefault="002C31CF" w:rsidP="007568AD">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 xml:space="preserve">Айырықша деректемелері: </w:t>
            </w:r>
            <w:r w:rsidR="00B73668" w:rsidRPr="005712D4">
              <w:rPr>
                <w:rFonts w:ascii="Times New Roman" w:hAnsi="Times New Roman"/>
                <w:b/>
                <w:sz w:val="26"/>
                <w:szCs w:val="26"/>
                <w:lang w:val="kk-KZ"/>
              </w:rPr>
              <w:t xml:space="preserve"> 6M075000 ZMTR 5202 3-0-0-1</w:t>
            </w:r>
          </w:p>
          <w:p w:rsidR="00B73668" w:rsidRPr="005712D4" w:rsidRDefault="002C31CF" w:rsidP="007568AD">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 xml:space="preserve">Тұрақты деректемелері: </w:t>
            </w:r>
            <w:r w:rsidR="00B73668" w:rsidRPr="005712D4">
              <w:rPr>
                <w:rFonts w:ascii="Times New Roman" w:hAnsi="Times New Roman"/>
                <w:b/>
                <w:sz w:val="26"/>
                <w:szCs w:val="26"/>
                <w:lang w:val="kk-KZ"/>
              </w:rPr>
              <w:t xml:space="preserve">6M075000 </w:t>
            </w:r>
            <w:r w:rsidRPr="005712D4">
              <w:rPr>
                <w:rFonts w:ascii="Times New Roman" w:hAnsi="Times New Roman"/>
                <w:b/>
                <w:sz w:val="26"/>
                <w:szCs w:val="26"/>
                <w:lang w:val="kk-KZ"/>
              </w:rPr>
              <w:t>POZhM</w:t>
            </w:r>
            <w:r w:rsidR="00B73668" w:rsidRPr="005712D4">
              <w:rPr>
                <w:rFonts w:ascii="Times New Roman" w:hAnsi="Times New Roman"/>
                <w:b/>
                <w:sz w:val="26"/>
                <w:szCs w:val="26"/>
                <w:lang w:val="kk-KZ"/>
              </w:rPr>
              <w:t xml:space="preserve"> 6309 3-0-1-2</w:t>
            </w:r>
          </w:p>
          <w:p w:rsidR="002C31CF" w:rsidRPr="005712D4" w:rsidRDefault="002C31CF" w:rsidP="002C31CF">
            <w:pPr>
              <w:spacing w:after="0" w:line="240" w:lineRule="auto"/>
              <w:jc w:val="both"/>
              <w:rPr>
                <w:rFonts w:ascii="Times New Roman" w:hAnsi="Times New Roman"/>
                <w:b/>
                <w:sz w:val="26"/>
                <w:szCs w:val="26"/>
                <w:lang w:val="kk-KZ"/>
              </w:rPr>
            </w:pPr>
            <w:r w:rsidRPr="005712D4">
              <w:rPr>
                <w:rFonts w:ascii="Times New Roman" w:hAnsi="Times New Roman"/>
                <w:b/>
                <w:sz w:val="26"/>
                <w:szCs w:val="26"/>
                <w:lang w:val="kk-KZ"/>
              </w:rPr>
              <w:t xml:space="preserve">Берілген пәнді оқыту мақсаты: </w:t>
            </w:r>
            <w:r w:rsidRPr="005712D4">
              <w:rPr>
                <w:rFonts w:ascii="Times New Roman" w:hAnsi="Times New Roman"/>
                <w:sz w:val="26"/>
                <w:szCs w:val="26"/>
                <w:lang w:val="kk-KZ"/>
              </w:rPr>
              <w:t xml:space="preserve">заманауи эталондарды, үлгілі өлшеу құралдарын, соның ішінде, </w:t>
            </w:r>
            <w:r w:rsidRPr="005712D4">
              <w:rPr>
                <w:rFonts w:ascii="Times New Roman" w:hAnsi="Times New Roman"/>
                <w:sz w:val="26"/>
                <w:szCs w:val="26"/>
                <w:lang w:val="kk-KZ"/>
              </w:rPr>
              <w:lastRenderedPageBreak/>
              <w:t>прецизионды өлшеу құралдарын құрудың жаңа принциптерін оқып білу</w:t>
            </w:r>
            <w:r w:rsidRPr="005712D4">
              <w:rPr>
                <w:rFonts w:ascii="Times New Roman" w:hAnsi="Times New Roman"/>
                <w:sz w:val="26"/>
                <w:szCs w:val="26"/>
                <w:lang w:val="kk-KZ" w:eastAsia="ko-KR"/>
              </w:rPr>
              <w:t>.</w:t>
            </w:r>
            <w:r w:rsidRPr="005712D4">
              <w:rPr>
                <w:rFonts w:ascii="Times New Roman" w:hAnsi="Times New Roman"/>
                <w:b/>
                <w:sz w:val="26"/>
                <w:szCs w:val="26"/>
                <w:lang w:val="kk-KZ"/>
              </w:rPr>
              <w:t xml:space="preserve"> </w:t>
            </w:r>
          </w:p>
          <w:p w:rsidR="002C31CF" w:rsidRPr="005712D4" w:rsidRDefault="002C31CF" w:rsidP="002C31CF">
            <w:pPr>
              <w:tabs>
                <w:tab w:val="left" w:pos="0"/>
              </w:tabs>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Негізгі бөлімдер мазмұны:</w:t>
            </w:r>
            <w:r w:rsidRPr="005712D4">
              <w:rPr>
                <w:rFonts w:ascii="Times New Roman" w:hAnsi="Times New Roman"/>
                <w:spacing w:val="2"/>
                <w:sz w:val="26"/>
                <w:szCs w:val="26"/>
                <w:lang w:val="kk-KZ"/>
              </w:rPr>
              <w:t xml:space="preserve"> Халықаралық метрология ұйымдары. Заңнамалық метрология міндеттері. Метрологияның дамуының теориялық аспекттері. Метрология дамуының қолданбалы аспекттері. Эталондар жүйесі және өлшеу бірліктерін қамтамасыз ету. Өлшеу жүйелерін метрологиялық қамтамасыз ету мәселелері</w:t>
            </w:r>
            <w:r w:rsidRPr="005712D4">
              <w:rPr>
                <w:rFonts w:ascii="Times New Roman" w:hAnsi="Times New Roman"/>
                <w:sz w:val="26"/>
                <w:szCs w:val="26"/>
                <w:lang w:val="kk-KZ"/>
              </w:rPr>
              <w:t>. Прецизионды құралдар. Ғылыми зерттеулерді жүргізгенде, өндірістік үрдістерді автоматтандыру барысында, қозғалатын объекттерді аңду, ауа-райын, экологияны болжау, навигацияда уақыт пен жиіліктің мемлекеттік жүйесін,   ГЛОНАС, GPS қолдану.</w:t>
            </w:r>
          </w:p>
          <w:p w:rsidR="002C31CF" w:rsidRPr="005712D4" w:rsidRDefault="002C31CF" w:rsidP="002C31CF">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Оқыту нәтижелері:</w:t>
            </w:r>
            <w:r w:rsidRPr="005712D4">
              <w:rPr>
                <w:rFonts w:ascii="Times New Roman" w:hAnsi="Times New Roman"/>
                <w:sz w:val="26"/>
                <w:szCs w:val="26"/>
                <w:lang w:val="kk-KZ"/>
              </w:rPr>
              <w:t xml:space="preserve"> физика, философия, химия, математика іспеттес негізгі ғылымдардың соңғы жаңалықтары туралы, заттар, өрістер құрамы, макро және микроәлемдерде объекттердің әсерлесуі туралы, эталондармен жұмыс жасау ережелері түсінікке ие болу; заманауи эталондарды құру принциптерін; прецизионды орнатпалар, кешендер, аспаптарды қолдану саласын білу; берілген техникалық және метрологиялық сипаттамаларға ие прецизионды құралдың үлгісін құру жіне есептеулер жүргізу; прецизионды орнатпалармен, кешендермен, аспаптармен жұмыс және оларды жасау бойынша практикалық біліктілікке ие болу.</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lastRenderedPageBreak/>
              <w:t>8</w:t>
            </w:r>
          </w:p>
        </w:tc>
        <w:tc>
          <w:tcPr>
            <w:tcW w:w="0" w:type="auto"/>
            <w:vAlign w:val="center"/>
          </w:tcPr>
          <w:p w:rsidR="00B73668" w:rsidRPr="005712D4" w:rsidRDefault="00B73668" w:rsidP="00066E79">
            <w:pPr>
              <w:spacing w:after="0" w:line="240" w:lineRule="auto"/>
              <w:jc w:val="center"/>
              <w:rPr>
                <w:rFonts w:ascii="Times New Roman" w:hAnsi="Times New Roman"/>
                <w:sz w:val="26"/>
                <w:szCs w:val="26"/>
              </w:rPr>
            </w:pPr>
            <w:r w:rsidRPr="005712D4">
              <w:rPr>
                <w:rFonts w:ascii="Times New Roman" w:hAnsi="Times New Roman"/>
                <w:sz w:val="26"/>
                <w:szCs w:val="26"/>
              </w:rPr>
              <w:t>6</w:t>
            </w:r>
            <w:r w:rsidRPr="005712D4">
              <w:rPr>
                <w:rFonts w:ascii="Times New Roman" w:hAnsi="Times New Roman"/>
                <w:sz w:val="26"/>
                <w:szCs w:val="26"/>
                <w:lang w:val="en-US"/>
              </w:rPr>
              <w:t>/</w:t>
            </w:r>
            <w:r w:rsidRPr="005712D4">
              <w:rPr>
                <w:rFonts w:ascii="Times New Roman" w:hAnsi="Times New Roman"/>
                <w:sz w:val="26"/>
                <w:szCs w:val="26"/>
              </w:rPr>
              <w:t>4</w:t>
            </w:r>
          </w:p>
        </w:tc>
        <w:tc>
          <w:tcPr>
            <w:tcW w:w="0" w:type="auto"/>
          </w:tcPr>
          <w:p w:rsidR="00B73668" w:rsidRPr="005712D4" w:rsidRDefault="00862BF4" w:rsidP="00BF44AA">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en-US"/>
              </w:rPr>
              <w:t>Ba</w:t>
            </w:r>
            <w:r w:rsidR="00B73668" w:rsidRPr="005712D4">
              <w:rPr>
                <w:rFonts w:ascii="Times New Roman" w:hAnsi="Times New Roman"/>
                <w:b/>
                <w:sz w:val="26"/>
                <w:szCs w:val="26"/>
              </w:rPr>
              <w:t xml:space="preserve"> 5</w:t>
            </w:r>
            <w:r w:rsidR="00C220FE" w:rsidRPr="005712D4">
              <w:rPr>
                <w:rFonts w:ascii="Times New Roman" w:hAnsi="Times New Roman"/>
                <w:b/>
                <w:sz w:val="26"/>
                <w:szCs w:val="26"/>
                <w:lang w:val="kk-KZ"/>
              </w:rPr>
              <w:t xml:space="preserve"> м</w:t>
            </w:r>
            <w:r w:rsidR="00C220FE" w:rsidRPr="005712D4">
              <w:rPr>
                <w:rFonts w:ascii="Times New Roman" w:hAnsi="Times New Roman"/>
                <w:b/>
                <w:sz w:val="26"/>
                <w:szCs w:val="26"/>
              </w:rPr>
              <w:t>одул</w:t>
            </w:r>
            <w:r w:rsidR="00C220FE" w:rsidRPr="005712D4">
              <w:rPr>
                <w:rFonts w:ascii="Times New Roman" w:hAnsi="Times New Roman"/>
                <w:b/>
                <w:sz w:val="26"/>
                <w:szCs w:val="26"/>
                <w:lang w:val="kk-KZ"/>
              </w:rPr>
              <w:t>і</w:t>
            </w:r>
          </w:p>
          <w:p w:rsidR="00B73668" w:rsidRPr="005712D4" w:rsidRDefault="00B73668" w:rsidP="007D1B73">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6M075000 </w:t>
            </w:r>
            <w:r w:rsidR="00763851" w:rsidRPr="005712D4">
              <w:rPr>
                <w:rFonts w:ascii="Times New Roman" w:hAnsi="Times New Roman"/>
                <w:b/>
                <w:sz w:val="26"/>
                <w:szCs w:val="26"/>
                <w:lang w:val="kk-KZ"/>
              </w:rPr>
              <w:t>POZhM</w:t>
            </w:r>
            <w:r w:rsidRPr="005712D4">
              <w:rPr>
                <w:rFonts w:ascii="Times New Roman" w:hAnsi="Times New Roman"/>
                <w:b/>
                <w:sz w:val="26"/>
                <w:szCs w:val="26"/>
                <w:lang w:val="kk-KZ"/>
              </w:rPr>
              <w:t xml:space="preserve"> 6309 </w:t>
            </w:r>
            <w:r w:rsidR="00763851" w:rsidRPr="005712D4">
              <w:rPr>
                <w:rFonts w:ascii="Times New Roman" w:hAnsi="Times New Roman"/>
                <w:b/>
                <w:sz w:val="26"/>
                <w:szCs w:val="26"/>
                <w:lang w:val="kk-KZ"/>
              </w:rPr>
              <w:t>Прецизионды өлшеу жүйелеріндегі микропроцессорлар</w:t>
            </w:r>
            <w:r w:rsidRPr="005712D4">
              <w:rPr>
                <w:rFonts w:ascii="Times New Roman" w:hAnsi="Times New Roman"/>
                <w:b/>
                <w:sz w:val="26"/>
                <w:szCs w:val="26"/>
                <w:lang w:val="kk-KZ"/>
              </w:rPr>
              <w:t xml:space="preserve"> 3-0-1-2</w:t>
            </w:r>
          </w:p>
          <w:p w:rsidR="00B73668" w:rsidRPr="005712D4" w:rsidRDefault="00763851" w:rsidP="007D1B73">
            <w:pPr>
              <w:spacing w:after="0" w:line="240" w:lineRule="auto"/>
              <w:jc w:val="both"/>
              <w:rPr>
                <w:rFonts w:ascii="Times New Roman" w:hAnsi="Times New Roman"/>
                <w:b/>
                <w:sz w:val="26"/>
                <w:szCs w:val="26"/>
                <w:lang w:val="kk-KZ"/>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kk-KZ"/>
              </w:rPr>
              <w:t xml:space="preserve">  6М075000 </w:t>
            </w:r>
            <w:r w:rsidRPr="005712D4">
              <w:rPr>
                <w:rFonts w:ascii="Times New Roman" w:hAnsi="Times New Roman"/>
                <w:b/>
                <w:sz w:val="26"/>
                <w:szCs w:val="26"/>
                <w:lang w:val="kk-KZ"/>
              </w:rPr>
              <w:t>AOZhTBK</w:t>
            </w:r>
            <w:r w:rsidR="00B73668" w:rsidRPr="005712D4">
              <w:rPr>
                <w:rFonts w:ascii="Times New Roman" w:hAnsi="Times New Roman"/>
                <w:b/>
                <w:sz w:val="26"/>
                <w:szCs w:val="26"/>
                <w:lang w:val="kk-KZ"/>
              </w:rPr>
              <w:t xml:space="preserve"> 5303 2-0-1-2, 6M075000 </w:t>
            </w:r>
            <w:r w:rsidRPr="005712D4">
              <w:rPr>
                <w:rFonts w:ascii="Times New Roman" w:hAnsi="Times New Roman"/>
                <w:b/>
                <w:sz w:val="26"/>
                <w:szCs w:val="26"/>
                <w:lang w:val="kk-KZ"/>
              </w:rPr>
              <w:t>ZEPOK</w:t>
            </w:r>
            <w:r w:rsidR="00B73668" w:rsidRPr="005712D4">
              <w:rPr>
                <w:rFonts w:ascii="Times New Roman" w:hAnsi="Times New Roman"/>
                <w:b/>
                <w:sz w:val="26"/>
                <w:szCs w:val="26"/>
                <w:lang w:val="kk-KZ"/>
              </w:rPr>
              <w:t xml:space="preserve"> 6308 2-0-1-2</w:t>
            </w:r>
          </w:p>
          <w:p w:rsidR="00B73668" w:rsidRPr="005712D4" w:rsidRDefault="00763851" w:rsidP="00BF44AA">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 xml:space="preserve">Тұрақты деректемелері: </w:t>
            </w:r>
            <w:r w:rsidR="00B73668" w:rsidRPr="005712D4">
              <w:rPr>
                <w:rFonts w:ascii="Times New Roman" w:hAnsi="Times New Roman"/>
                <w:b/>
                <w:sz w:val="26"/>
                <w:szCs w:val="26"/>
                <w:lang w:val="kk-KZ"/>
              </w:rPr>
              <w:t>-</w:t>
            </w:r>
          </w:p>
          <w:p w:rsidR="00B73668" w:rsidRPr="005712D4" w:rsidRDefault="00763851" w:rsidP="00BF44AA">
            <w:pPr>
              <w:pStyle w:val="2"/>
              <w:spacing w:after="0" w:line="240" w:lineRule="auto"/>
              <w:ind w:left="0"/>
              <w:jc w:val="both"/>
              <w:rPr>
                <w:rFonts w:ascii="Times New Roman" w:hAnsi="Times New Roman"/>
                <w:sz w:val="26"/>
                <w:szCs w:val="26"/>
                <w:lang w:val="kk-KZ" w:eastAsia="ru-RU"/>
              </w:rPr>
            </w:pPr>
            <w:r w:rsidRPr="005712D4">
              <w:rPr>
                <w:rFonts w:ascii="Times New Roman" w:hAnsi="Times New Roman"/>
                <w:b/>
                <w:sz w:val="26"/>
                <w:szCs w:val="26"/>
                <w:lang w:val="kk-KZ"/>
              </w:rPr>
              <w:t>Берілген пәнді оқыту мақсаты: микропроцессорлардың архитектурасын және құрылысын оқып білу және оларды ақпарааттық-өлшеуіш техникада қолдану</w:t>
            </w:r>
            <w:r w:rsidR="00B73668" w:rsidRPr="005712D4">
              <w:rPr>
                <w:rFonts w:ascii="Times New Roman" w:hAnsi="Times New Roman"/>
                <w:sz w:val="26"/>
                <w:szCs w:val="26"/>
                <w:lang w:val="kk-KZ" w:eastAsia="ru-RU"/>
              </w:rPr>
              <w:t>.</w:t>
            </w:r>
          </w:p>
          <w:p w:rsidR="00B73668" w:rsidRPr="005712D4" w:rsidRDefault="00763851" w:rsidP="00BF44AA">
            <w:pPr>
              <w:spacing w:after="0" w:line="240" w:lineRule="auto"/>
              <w:jc w:val="both"/>
              <w:rPr>
                <w:rFonts w:ascii="Times New Roman" w:eastAsia="Times New Roman" w:hAnsi="Times New Roman"/>
                <w:sz w:val="26"/>
                <w:szCs w:val="26"/>
                <w:lang w:val="kk-KZ" w:eastAsia="ru-RU"/>
              </w:rPr>
            </w:pPr>
            <w:r w:rsidRPr="005712D4">
              <w:rPr>
                <w:rFonts w:ascii="Times New Roman" w:hAnsi="Times New Roman"/>
                <w:b/>
                <w:sz w:val="26"/>
                <w:szCs w:val="26"/>
                <w:lang w:val="kk-KZ"/>
              </w:rPr>
              <w:t xml:space="preserve">Негізгі бөлімдер мазмұны: </w:t>
            </w:r>
            <w:r w:rsidRPr="005712D4">
              <w:rPr>
                <w:rFonts w:ascii="Times New Roman" w:hAnsi="Times New Roman"/>
                <w:sz w:val="26"/>
                <w:szCs w:val="26"/>
                <w:lang w:val="kk-KZ"/>
              </w:rPr>
              <w:t xml:space="preserve">Микропроцессорлар және оларды қолдану салалары. МП архитектурасы. </w:t>
            </w:r>
            <w:r w:rsidR="00B73668" w:rsidRPr="005712D4">
              <w:rPr>
                <w:rFonts w:ascii="Times New Roman" w:eastAsia="Times New Roman" w:hAnsi="Times New Roman"/>
                <w:sz w:val="26"/>
                <w:szCs w:val="26"/>
                <w:lang w:val="kk-KZ" w:eastAsia="ru-RU"/>
              </w:rPr>
              <w:t>«SPSMOTOROLA»</w:t>
            </w:r>
            <w:r w:rsidRPr="005712D4">
              <w:rPr>
                <w:rFonts w:ascii="Times New Roman" w:eastAsia="Times New Roman" w:hAnsi="Times New Roman"/>
                <w:sz w:val="26"/>
                <w:szCs w:val="26"/>
                <w:lang w:val="kk-KZ" w:eastAsia="ru-RU"/>
              </w:rPr>
              <w:t xml:space="preserve"> фирмасының МП жанұясы</w:t>
            </w:r>
            <w:r w:rsidR="00B73668" w:rsidRPr="005712D4">
              <w:rPr>
                <w:rFonts w:ascii="Times New Roman" w:eastAsia="Times New Roman" w:hAnsi="Times New Roman"/>
                <w:sz w:val="26"/>
                <w:szCs w:val="26"/>
                <w:lang w:val="kk-KZ" w:eastAsia="ru-RU"/>
              </w:rPr>
              <w:t>. SiemensC161</w:t>
            </w:r>
            <w:r w:rsidRPr="005712D4">
              <w:rPr>
                <w:rFonts w:ascii="Times New Roman" w:eastAsia="Times New Roman" w:hAnsi="Times New Roman"/>
                <w:sz w:val="26"/>
                <w:szCs w:val="26"/>
                <w:lang w:val="kk-KZ" w:eastAsia="ru-RU"/>
              </w:rPr>
              <w:t xml:space="preserve"> сериясының микроконтроллерлары</w:t>
            </w:r>
            <w:r w:rsidR="00B73668" w:rsidRPr="005712D4">
              <w:rPr>
                <w:rFonts w:ascii="Times New Roman" w:eastAsia="Times New Roman" w:hAnsi="Times New Roman"/>
                <w:sz w:val="26"/>
                <w:szCs w:val="26"/>
                <w:lang w:val="kk-KZ" w:eastAsia="ru-RU"/>
              </w:rPr>
              <w:t>.</w:t>
            </w:r>
            <w:r w:rsidRPr="005712D4">
              <w:rPr>
                <w:rFonts w:ascii="Times New Roman" w:eastAsia="Times New Roman" w:hAnsi="Times New Roman"/>
                <w:sz w:val="26"/>
                <w:szCs w:val="26"/>
                <w:lang w:val="kk-KZ" w:eastAsia="ru-RU"/>
              </w:rPr>
              <w:t xml:space="preserve"> </w:t>
            </w:r>
            <w:r w:rsidR="00B73668" w:rsidRPr="005712D4">
              <w:rPr>
                <w:rFonts w:ascii="Times New Roman" w:eastAsia="Times New Roman" w:hAnsi="Times New Roman"/>
                <w:sz w:val="26"/>
                <w:szCs w:val="26"/>
                <w:lang w:val="kk-KZ" w:eastAsia="ru-RU"/>
              </w:rPr>
              <w:t>К1810, К1816</w:t>
            </w:r>
            <w:r w:rsidRPr="005712D4">
              <w:rPr>
                <w:rFonts w:ascii="Times New Roman" w:eastAsia="Times New Roman" w:hAnsi="Times New Roman"/>
                <w:sz w:val="26"/>
                <w:szCs w:val="26"/>
                <w:lang w:val="kk-KZ" w:eastAsia="ru-RU"/>
              </w:rPr>
              <w:t xml:space="preserve"> сериясының микропроцессорлары</w:t>
            </w:r>
            <w:r w:rsidR="00B73668" w:rsidRPr="005712D4">
              <w:rPr>
                <w:rFonts w:ascii="Times New Roman" w:eastAsia="Times New Roman" w:hAnsi="Times New Roman"/>
                <w:sz w:val="26"/>
                <w:szCs w:val="26"/>
                <w:lang w:val="kk-KZ" w:eastAsia="ru-RU"/>
              </w:rPr>
              <w:t>. AVR</w:t>
            </w:r>
            <w:r w:rsidRPr="005712D4">
              <w:rPr>
                <w:rFonts w:ascii="Times New Roman" w:eastAsia="Times New Roman" w:hAnsi="Times New Roman"/>
                <w:sz w:val="26"/>
                <w:szCs w:val="26"/>
                <w:lang w:val="kk-KZ" w:eastAsia="ru-RU"/>
              </w:rPr>
              <w:t xml:space="preserve"> микроконтроллерлары</w:t>
            </w:r>
            <w:r w:rsidR="00B73668" w:rsidRPr="005712D4">
              <w:rPr>
                <w:rFonts w:ascii="Times New Roman" w:eastAsia="Times New Roman" w:hAnsi="Times New Roman"/>
                <w:sz w:val="26"/>
                <w:szCs w:val="26"/>
                <w:lang w:val="kk-KZ" w:eastAsia="ru-RU"/>
              </w:rPr>
              <w:t>. PIC</w:t>
            </w:r>
            <w:r w:rsidRPr="005712D4">
              <w:rPr>
                <w:rFonts w:ascii="Times New Roman" w:eastAsia="Times New Roman" w:hAnsi="Times New Roman"/>
                <w:sz w:val="26"/>
                <w:szCs w:val="26"/>
                <w:lang w:val="kk-KZ" w:eastAsia="ru-RU"/>
              </w:rPr>
              <w:t xml:space="preserve"> микроконтроллерлары</w:t>
            </w:r>
            <w:r w:rsidR="00B73668" w:rsidRPr="005712D4">
              <w:rPr>
                <w:rFonts w:ascii="Times New Roman" w:eastAsia="Times New Roman" w:hAnsi="Times New Roman"/>
                <w:sz w:val="26"/>
                <w:szCs w:val="26"/>
                <w:lang w:val="kk-KZ" w:eastAsia="ru-RU"/>
              </w:rPr>
              <w:t>.</w:t>
            </w:r>
            <w:r w:rsidRPr="005712D4">
              <w:rPr>
                <w:rFonts w:ascii="Times New Roman" w:eastAsia="Times New Roman" w:hAnsi="Times New Roman"/>
                <w:sz w:val="26"/>
                <w:szCs w:val="26"/>
                <w:lang w:val="kk-KZ" w:eastAsia="ru-RU"/>
              </w:rPr>
              <w:t xml:space="preserve"> Ақпаратты енгізу-шығару жүйесі, шығарудың ір трлі құралдарында ақпаратты көрсету әдістері. </w:t>
            </w:r>
            <w:r w:rsidR="00B73668" w:rsidRPr="005712D4">
              <w:rPr>
                <w:rFonts w:ascii="Times New Roman" w:eastAsia="Times New Roman" w:hAnsi="Times New Roman"/>
                <w:sz w:val="26"/>
                <w:szCs w:val="26"/>
                <w:lang w:val="kk-KZ" w:eastAsia="ru-RU"/>
              </w:rPr>
              <w:t>Microbus, Z-bus, Multibus, Unibus, Versabus, VME</w:t>
            </w:r>
            <w:r w:rsidRPr="005712D4">
              <w:rPr>
                <w:rFonts w:ascii="Times New Roman" w:eastAsia="Times New Roman" w:hAnsi="Times New Roman"/>
                <w:sz w:val="26"/>
                <w:szCs w:val="26"/>
                <w:lang w:val="kk-KZ" w:eastAsia="ru-RU"/>
              </w:rPr>
              <w:t xml:space="preserve"> типті интерфейстер</w:t>
            </w:r>
            <w:r w:rsidR="00B73668" w:rsidRPr="005712D4">
              <w:rPr>
                <w:rFonts w:ascii="Times New Roman" w:eastAsia="Times New Roman" w:hAnsi="Times New Roman"/>
                <w:sz w:val="26"/>
                <w:szCs w:val="26"/>
                <w:lang w:val="kk-KZ" w:eastAsia="ru-RU"/>
              </w:rPr>
              <w:t>. PIC–контроллер</w:t>
            </w:r>
            <w:r w:rsidR="00B57BE6" w:rsidRPr="005712D4">
              <w:rPr>
                <w:rFonts w:ascii="Times New Roman" w:eastAsia="Times New Roman" w:hAnsi="Times New Roman"/>
                <w:sz w:val="26"/>
                <w:szCs w:val="26"/>
                <w:lang w:val="kk-KZ" w:eastAsia="ru-RU"/>
              </w:rPr>
              <w:t>лердің сыртқы құралдармен байланысын ұйымдастыру</w:t>
            </w:r>
            <w:r w:rsidR="00B73668" w:rsidRPr="005712D4">
              <w:rPr>
                <w:rFonts w:ascii="Times New Roman" w:eastAsia="Times New Roman" w:hAnsi="Times New Roman"/>
                <w:sz w:val="26"/>
                <w:szCs w:val="26"/>
                <w:lang w:val="kk-KZ" w:eastAsia="ru-RU"/>
              </w:rPr>
              <w:t xml:space="preserve">. </w:t>
            </w:r>
            <w:r w:rsidR="00B57BE6" w:rsidRPr="005712D4">
              <w:rPr>
                <w:rFonts w:ascii="Times New Roman" w:eastAsia="Times New Roman" w:hAnsi="Times New Roman"/>
                <w:sz w:val="26"/>
                <w:szCs w:val="26"/>
                <w:lang w:val="kk-KZ" w:eastAsia="ru-RU"/>
              </w:rPr>
              <w:t>М</w:t>
            </w:r>
            <w:r w:rsidR="00B73668" w:rsidRPr="005712D4">
              <w:rPr>
                <w:rFonts w:ascii="Times New Roman" w:eastAsia="Times New Roman" w:hAnsi="Times New Roman"/>
                <w:sz w:val="26"/>
                <w:szCs w:val="26"/>
                <w:lang w:val="kk-KZ" w:eastAsia="ru-RU"/>
              </w:rPr>
              <w:t>икропроцессор</w:t>
            </w:r>
            <w:r w:rsidR="00B57BE6" w:rsidRPr="005712D4">
              <w:rPr>
                <w:rFonts w:ascii="Times New Roman" w:eastAsia="Times New Roman" w:hAnsi="Times New Roman"/>
                <w:sz w:val="26"/>
                <w:szCs w:val="26"/>
                <w:lang w:val="kk-KZ" w:eastAsia="ru-RU"/>
              </w:rPr>
              <w:t>ларды бағдарламалық қамтамасыз ету</w:t>
            </w:r>
            <w:r w:rsidR="00B73668" w:rsidRPr="005712D4">
              <w:rPr>
                <w:rFonts w:ascii="Times New Roman" w:eastAsia="Times New Roman" w:hAnsi="Times New Roman"/>
                <w:sz w:val="26"/>
                <w:szCs w:val="26"/>
                <w:lang w:val="kk-KZ" w:eastAsia="ru-RU"/>
              </w:rPr>
              <w:t>.</w:t>
            </w:r>
            <w:r w:rsidR="00B57BE6" w:rsidRPr="005712D4">
              <w:rPr>
                <w:rFonts w:ascii="Times New Roman" w:eastAsia="Times New Roman" w:hAnsi="Times New Roman"/>
                <w:sz w:val="26"/>
                <w:szCs w:val="26"/>
                <w:lang w:val="kk-KZ" w:eastAsia="ru-RU"/>
              </w:rPr>
              <w:t xml:space="preserve"> Ақпараттық-өлшеу жүйелерінде </w:t>
            </w:r>
            <w:r w:rsidR="00B73668" w:rsidRPr="005712D4">
              <w:rPr>
                <w:rFonts w:ascii="Times New Roman" w:eastAsia="Times New Roman" w:hAnsi="Times New Roman"/>
                <w:sz w:val="26"/>
                <w:szCs w:val="26"/>
                <w:lang w:val="kk-KZ" w:eastAsia="ru-RU"/>
              </w:rPr>
              <w:t xml:space="preserve">МП </w:t>
            </w:r>
            <w:r w:rsidR="00B57BE6" w:rsidRPr="005712D4">
              <w:rPr>
                <w:rFonts w:ascii="Times New Roman" w:eastAsia="Times New Roman" w:hAnsi="Times New Roman"/>
                <w:sz w:val="26"/>
                <w:szCs w:val="26"/>
                <w:lang w:val="kk-KZ" w:eastAsia="ru-RU"/>
              </w:rPr>
              <w:t>және</w:t>
            </w:r>
            <w:r w:rsidR="00B73668" w:rsidRPr="005712D4">
              <w:rPr>
                <w:rFonts w:ascii="Times New Roman" w:eastAsia="Times New Roman" w:hAnsi="Times New Roman"/>
                <w:sz w:val="26"/>
                <w:szCs w:val="26"/>
                <w:lang w:val="kk-KZ" w:eastAsia="ru-RU"/>
              </w:rPr>
              <w:t xml:space="preserve"> МП-</w:t>
            </w:r>
            <w:r w:rsidR="00B57BE6" w:rsidRPr="005712D4">
              <w:rPr>
                <w:rFonts w:ascii="Times New Roman" w:eastAsia="Times New Roman" w:hAnsi="Times New Roman"/>
                <w:sz w:val="26"/>
                <w:szCs w:val="26"/>
                <w:lang w:val="kk-KZ" w:eastAsia="ru-RU"/>
              </w:rPr>
              <w:t>жүйелерін өолдану</w:t>
            </w:r>
            <w:r w:rsidR="00B73668" w:rsidRPr="005712D4">
              <w:rPr>
                <w:rFonts w:ascii="Times New Roman" w:eastAsia="Times New Roman" w:hAnsi="Times New Roman"/>
                <w:sz w:val="26"/>
                <w:szCs w:val="26"/>
                <w:lang w:val="kk-KZ" w:eastAsia="ru-RU"/>
              </w:rPr>
              <w:t xml:space="preserve"> </w:t>
            </w:r>
          </w:p>
          <w:p w:rsidR="00B73668" w:rsidRPr="005712D4" w:rsidRDefault="00B57BE6" w:rsidP="00B57BE6">
            <w:pPr>
              <w:spacing w:after="0" w:line="240" w:lineRule="auto"/>
              <w:jc w:val="both"/>
              <w:rPr>
                <w:rFonts w:ascii="Times New Roman" w:hAnsi="Times New Roman"/>
                <w:spacing w:val="2"/>
                <w:sz w:val="26"/>
                <w:szCs w:val="26"/>
                <w:lang w:val="kk-KZ"/>
              </w:rPr>
            </w:pPr>
            <w:r w:rsidRPr="005712D4">
              <w:rPr>
                <w:rFonts w:ascii="Times New Roman" w:hAnsi="Times New Roman"/>
                <w:b/>
                <w:sz w:val="26"/>
                <w:szCs w:val="26"/>
                <w:lang w:val="kk-KZ"/>
              </w:rPr>
              <w:t>Оқыту нәтижелері:</w:t>
            </w:r>
            <w:r w:rsidR="00B73668" w:rsidRPr="005712D4">
              <w:rPr>
                <w:rFonts w:ascii="Times New Roman" w:hAnsi="Times New Roman"/>
                <w:b/>
                <w:sz w:val="26"/>
                <w:szCs w:val="26"/>
                <w:lang w:val="kk-KZ"/>
              </w:rPr>
              <w:t xml:space="preserve"> </w:t>
            </w:r>
            <w:r w:rsidRPr="005712D4">
              <w:rPr>
                <w:rFonts w:ascii="Times New Roman" w:hAnsi="Times New Roman"/>
                <w:b/>
                <w:sz w:val="26"/>
                <w:szCs w:val="26"/>
                <w:lang w:val="kk-KZ"/>
              </w:rPr>
              <w:t xml:space="preserve"> </w:t>
            </w:r>
            <w:r w:rsidRPr="005712D4">
              <w:rPr>
                <w:rFonts w:ascii="Times New Roman" w:hAnsi="Times New Roman"/>
                <w:sz w:val="26"/>
                <w:szCs w:val="26"/>
                <w:lang w:val="kk-KZ"/>
              </w:rPr>
              <w:t xml:space="preserve">студенттер микропроцессорлардың архитектурасы, олардың аппараттық жүзеге асуы және бағдарламалық қамтамасыз етлуі туралы түсінікке ие болуы тиіс;микропроцессорлардың түрлері, оларды қолдану кезіндегі өзгешеліктерін, ммкіндіктерін білуі; </w:t>
            </w:r>
            <w:r w:rsidRPr="005712D4">
              <w:rPr>
                <w:rFonts w:ascii="Times New Roman" w:hAnsi="Times New Roman"/>
                <w:sz w:val="26"/>
                <w:szCs w:val="26"/>
                <w:lang w:val="kk-KZ"/>
              </w:rPr>
              <w:lastRenderedPageBreak/>
              <w:t>интерфейстерді жобалау, бағдарламалық қамтамасыз етуді әзірлеудің әдістерін білуі қажет;</w:t>
            </w:r>
            <w:r w:rsidRPr="005712D4">
              <w:rPr>
                <w:rFonts w:ascii="Times New Roman" w:hAnsi="Times New Roman"/>
                <w:sz w:val="26"/>
                <w:szCs w:val="26"/>
                <w:lang w:val="kk-KZ" w:eastAsia="ru-RU"/>
              </w:rPr>
              <w:t xml:space="preserve"> берілген объект үүшін микропроцессор таңдай алуы, интерфейстердің принципиалды сұлбасын және оларды бағдарламалық қамтамасыз етуді әзірлей алуы; интерфейс сұлбаларын әзірлеу және олардың бағдарламалық қаамтамасыз етуін жөнге келтірудің практикалық біліктілігіне ие болуы керек.</w:t>
            </w:r>
          </w:p>
        </w:tc>
      </w:tr>
      <w:tr w:rsidR="005712D4" w:rsidRPr="00180BF8" w:rsidTr="007568AD">
        <w:tc>
          <w:tcPr>
            <w:tcW w:w="0" w:type="auto"/>
            <w:vAlign w:val="center"/>
          </w:tcPr>
          <w:p w:rsidR="00B73668" w:rsidRPr="005712D4" w:rsidRDefault="00B73668" w:rsidP="007568AD">
            <w:pPr>
              <w:spacing w:after="0" w:line="240" w:lineRule="auto"/>
              <w:jc w:val="center"/>
              <w:rPr>
                <w:rFonts w:ascii="Times New Roman" w:hAnsi="Times New Roman"/>
                <w:sz w:val="26"/>
                <w:szCs w:val="26"/>
                <w:lang w:val="en-US"/>
              </w:rPr>
            </w:pPr>
            <w:r w:rsidRPr="005712D4">
              <w:rPr>
                <w:rFonts w:ascii="Times New Roman" w:hAnsi="Times New Roman"/>
                <w:sz w:val="26"/>
                <w:szCs w:val="26"/>
                <w:lang w:val="en-US"/>
              </w:rPr>
              <w:lastRenderedPageBreak/>
              <w:t>9</w:t>
            </w:r>
          </w:p>
        </w:tc>
        <w:tc>
          <w:tcPr>
            <w:tcW w:w="0" w:type="auto"/>
            <w:vAlign w:val="center"/>
          </w:tcPr>
          <w:p w:rsidR="00B73668" w:rsidRPr="005712D4" w:rsidRDefault="00B73668" w:rsidP="00066E79">
            <w:pPr>
              <w:spacing w:after="0" w:line="240" w:lineRule="auto"/>
              <w:jc w:val="center"/>
              <w:rPr>
                <w:rFonts w:ascii="Times New Roman" w:hAnsi="Times New Roman"/>
                <w:sz w:val="26"/>
                <w:szCs w:val="26"/>
              </w:rPr>
            </w:pPr>
            <w:r w:rsidRPr="005712D4">
              <w:rPr>
                <w:rFonts w:ascii="Times New Roman" w:hAnsi="Times New Roman"/>
                <w:sz w:val="26"/>
                <w:szCs w:val="26"/>
              </w:rPr>
              <w:t>6</w:t>
            </w:r>
            <w:r w:rsidRPr="005712D4">
              <w:rPr>
                <w:rFonts w:ascii="Times New Roman" w:hAnsi="Times New Roman"/>
                <w:sz w:val="26"/>
                <w:szCs w:val="26"/>
                <w:lang w:val="en-US"/>
              </w:rPr>
              <w:t>/</w:t>
            </w:r>
            <w:r w:rsidRPr="005712D4">
              <w:rPr>
                <w:rFonts w:ascii="Times New Roman" w:hAnsi="Times New Roman"/>
                <w:sz w:val="26"/>
                <w:szCs w:val="26"/>
              </w:rPr>
              <w:t>4</w:t>
            </w:r>
          </w:p>
        </w:tc>
        <w:tc>
          <w:tcPr>
            <w:tcW w:w="0" w:type="auto"/>
          </w:tcPr>
          <w:p w:rsidR="00B73668" w:rsidRPr="005712D4" w:rsidRDefault="00B57BE6" w:rsidP="003C6E85">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en-US"/>
              </w:rPr>
              <w:t>Ba</w:t>
            </w:r>
            <w:r w:rsidRPr="005712D4">
              <w:rPr>
                <w:rFonts w:ascii="Times New Roman" w:hAnsi="Times New Roman"/>
                <w:b/>
                <w:sz w:val="26"/>
                <w:szCs w:val="26"/>
              </w:rPr>
              <w:t xml:space="preserve"> 5</w:t>
            </w:r>
            <w:r w:rsidR="00C220FE" w:rsidRPr="005712D4">
              <w:rPr>
                <w:rFonts w:ascii="Times New Roman" w:hAnsi="Times New Roman"/>
                <w:b/>
                <w:sz w:val="26"/>
                <w:szCs w:val="26"/>
                <w:lang w:val="kk-KZ"/>
              </w:rPr>
              <w:t xml:space="preserve"> м</w:t>
            </w:r>
            <w:r w:rsidR="00C220FE" w:rsidRPr="005712D4">
              <w:rPr>
                <w:rFonts w:ascii="Times New Roman" w:hAnsi="Times New Roman"/>
                <w:b/>
                <w:sz w:val="26"/>
                <w:szCs w:val="26"/>
              </w:rPr>
              <w:t>одул</w:t>
            </w:r>
            <w:r w:rsidR="00C220FE" w:rsidRPr="005712D4">
              <w:rPr>
                <w:rFonts w:ascii="Times New Roman" w:hAnsi="Times New Roman"/>
                <w:b/>
                <w:sz w:val="26"/>
                <w:szCs w:val="26"/>
                <w:lang w:val="kk-KZ"/>
              </w:rPr>
              <w:t>і</w:t>
            </w:r>
          </w:p>
          <w:p w:rsidR="00B73668" w:rsidRPr="005712D4" w:rsidRDefault="00B73668" w:rsidP="003C6E85">
            <w:pPr>
              <w:spacing w:after="0" w:line="240" w:lineRule="auto"/>
              <w:jc w:val="center"/>
              <w:rPr>
                <w:rFonts w:ascii="Times New Roman" w:hAnsi="Times New Roman"/>
                <w:b/>
                <w:sz w:val="26"/>
                <w:szCs w:val="26"/>
                <w:lang w:val="kk-KZ"/>
              </w:rPr>
            </w:pPr>
            <w:r w:rsidRPr="005712D4">
              <w:rPr>
                <w:rFonts w:ascii="Times New Roman" w:hAnsi="Times New Roman"/>
                <w:b/>
                <w:sz w:val="26"/>
                <w:szCs w:val="26"/>
                <w:lang w:val="kk-KZ"/>
              </w:rPr>
              <w:t xml:space="preserve">6M075000 </w:t>
            </w:r>
            <w:r w:rsidR="00B57BE6" w:rsidRPr="005712D4">
              <w:rPr>
                <w:rFonts w:ascii="Times New Roman" w:hAnsi="Times New Roman"/>
                <w:b/>
                <w:sz w:val="26"/>
                <w:szCs w:val="26"/>
                <w:lang w:val="kk-KZ"/>
              </w:rPr>
              <w:t>OKMSBT</w:t>
            </w:r>
            <w:r w:rsidRPr="005712D4">
              <w:rPr>
                <w:rFonts w:ascii="Times New Roman" w:hAnsi="Times New Roman"/>
                <w:b/>
                <w:sz w:val="26"/>
                <w:szCs w:val="26"/>
                <w:lang w:val="kk-KZ"/>
              </w:rPr>
              <w:t xml:space="preserve"> 6310 </w:t>
            </w:r>
            <w:r w:rsidR="00B57BE6" w:rsidRPr="005712D4">
              <w:rPr>
                <w:rFonts w:ascii="Times New Roman" w:hAnsi="Times New Roman"/>
                <w:b/>
                <w:sz w:val="26"/>
                <w:szCs w:val="26"/>
                <w:lang w:val="kk-KZ"/>
              </w:rPr>
              <w:t>Өлшеу құралдарының метрологиялық с</w:t>
            </w:r>
            <w:bookmarkStart w:id="0" w:name="_GoBack"/>
            <w:bookmarkEnd w:id="0"/>
            <w:r w:rsidR="00B57BE6" w:rsidRPr="005712D4">
              <w:rPr>
                <w:rFonts w:ascii="Times New Roman" w:hAnsi="Times New Roman"/>
                <w:b/>
                <w:sz w:val="26"/>
                <w:szCs w:val="26"/>
                <w:lang w:val="kk-KZ"/>
              </w:rPr>
              <w:t>ипаттамаларын бағалау тәсілдері</w:t>
            </w:r>
            <w:r w:rsidRPr="005712D4">
              <w:rPr>
                <w:rFonts w:ascii="Times New Roman" w:hAnsi="Times New Roman"/>
                <w:b/>
                <w:sz w:val="26"/>
                <w:szCs w:val="26"/>
                <w:lang w:val="kk-KZ"/>
              </w:rPr>
              <w:t xml:space="preserve"> 2-2-0-2</w:t>
            </w:r>
          </w:p>
          <w:p w:rsidR="00B73668" w:rsidRPr="005712D4" w:rsidRDefault="00DB2076" w:rsidP="003C6E85">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Айырықша деректемелері:</w:t>
            </w:r>
            <w:r w:rsidR="00B73668" w:rsidRPr="005712D4">
              <w:rPr>
                <w:rFonts w:ascii="Times New Roman" w:hAnsi="Times New Roman"/>
                <w:b/>
                <w:sz w:val="26"/>
                <w:szCs w:val="26"/>
                <w:lang w:val="kk-KZ"/>
              </w:rPr>
              <w:t xml:space="preserve"> 6M075000 </w:t>
            </w:r>
            <w:r w:rsidRPr="005712D4">
              <w:rPr>
                <w:rFonts w:ascii="Times New Roman" w:hAnsi="Times New Roman"/>
                <w:b/>
                <w:sz w:val="26"/>
                <w:szCs w:val="26"/>
                <w:lang w:val="kk-KZ"/>
              </w:rPr>
              <w:t>POKMK</w:t>
            </w:r>
            <w:r w:rsidR="00B73668" w:rsidRPr="005712D4">
              <w:rPr>
                <w:rFonts w:ascii="Times New Roman" w:hAnsi="Times New Roman"/>
                <w:b/>
                <w:sz w:val="26"/>
                <w:szCs w:val="26"/>
                <w:lang w:val="kk-KZ"/>
              </w:rPr>
              <w:t xml:space="preserve"> 5307 3-0-0-2, 6M075000 </w:t>
            </w:r>
            <w:r w:rsidRPr="005712D4">
              <w:rPr>
                <w:rFonts w:ascii="Times New Roman" w:hAnsi="Times New Roman"/>
                <w:b/>
                <w:sz w:val="26"/>
                <w:szCs w:val="26"/>
                <w:lang w:val="kk-KZ"/>
              </w:rPr>
              <w:t>GZIKUZh</w:t>
            </w:r>
            <w:r w:rsidR="00B73668" w:rsidRPr="005712D4">
              <w:rPr>
                <w:rFonts w:ascii="Times New Roman" w:hAnsi="Times New Roman"/>
                <w:b/>
                <w:sz w:val="26"/>
                <w:szCs w:val="26"/>
                <w:lang w:val="kk-KZ"/>
              </w:rPr>
              <w:t xml:space="preserve"> 5305 2-1-0-2</w:t>
            </w:r>
          </w:p>
          <w:p w:rsidR="00B73668" w:rsidRPr="005712D4" w:rsidRDefault="00DB2076" w:rsidP="003C6E85">
            <w:pPr>
              <w:spacing w:after="0" w:line="240" w:lineRule="auto"/>
              <w:rPr>
                <w:rFonts w:ascii="Times New Roman" w:hAnsi="Times New Roman"/>
                <w:b/>
                <w:sz w:val="26"/>
                <w:szCs w:val="26"/>
                <w:lang w:val="kk-KZ"/>
              </w:rPr>
            </w:pPr>
            <w:r w:rsidRPr="005712D4">
              <w:rPr>
                <w:rFonts w:ascii="Times New Roman" w:hAnsi="Times New Roman"/>
                <w:b/>
                <w:sz w:val="26"/>
                <w:szCs w:val="26"/>
                <w:lang w:val="kk-KZ"/>
              </w:rPr>
              <w:t>Тұрақты деректемелері:</w:t>
            </w:r>
            <w:r w:rsidR="00B73668" w:rsidRPr="005712D4">
              <w:rPr>
                <w:rFonts w:ascii="Times New Roman" w:hAnsi="Times New Roman"/>
                <w:b/>
                <w:sz w:val="26"/>
                <w:szCs w:val="26"/>
                <w:lang w:val="kk-KZ"/>
              </w:rPr>
              <w:t>-</w:t>
            </w:r>
          </w:p>
          <w:p w:rsidR="00DB2076" w:rsidRPr="005712D4" w:rsidRDefault="00DB2076" w:rsidP="00DB2076">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 xml:space="preserve">Берілген пәнді оқыту мақсаты: </w:t>
            </w:r>
            <w:r w:rsidRPr="005712D4">
              <w:rPr>
                <w:rFonts w:ascii="Times New Roman" w:hAnsi="Times New Roman"/>
                <w:spacing w:val="-4"/>
                <w:sz w:val="26"/>
                <w:szCs w:val="26"/>
                <w:lang w:val="kk-KZ"/>
              </w:rPr>
              <w:t xml:space="preserve"> </w:t>
            </w:r>
            <w:r w:rsidRPr="005712D4">
              <w:rPr>
                <w:rFonts w:ascii="Times New Roman" w:hAnsi="Times New Roman"/>
                <w:sz w:val="26"/>
                <w:szCs w:val="26"/>
                <w:lang w:val="kk-KZ"/>
              </w:rPr>
              <w:t>өлшеу құралдарының метрологиялық сипаттамаларын бағалау әдістері бойынша теориялық базаны қалыптастыру және біліктіліктерді арттыру.</w:t>
            </w:r>
          </w:p>
          <w:p w:rsidR="00DB2076" w:rsidRPr="005712D4" w:rsidRDefault="00DB2076" w:rsidP="00DB2076">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Негізгі бөлімдер мазмұны:</w:t>
            </w:r>
            <w:r w:rsidRPr="005712D4">
              <w:rPr>
                <w:rFonts w:ascii="Times New Roman" w:hAnsi="Times New Roman"/>
                <w:spacing w:val="2"/>
                <w:sz w:val="26"/>
                <w:szCs w:val="26"/>
                <w:lang w:val="kk-KZ"/>
              </w:rPr>
              <w:t xml:space="preserve"> </w:t>
            </w:r>
            <w:r w:rsidRPr="005712D4">
              <w:rPr>
                <w:rFonts w:ascii="Times New Roman" w:hAnsi="Times New Roman"/>
                <w:sz w:val="26"/>
                <w:szCs w:val="26"/>
                <w:lang w:val="kk-KZ"/>
              </w:rPr>
              <w:t>Өлшеу құралдарының метрологиялық сипаттамалары. Метрологиялық бақылауды ұйымдастыру. Өлшеу құралдарын метрологиялық байқау. Техникалық құралдарды әзірлеу, өндіру және қолдану кезінде метрологиялық қамтамасыз ету. Өлшеу және бақылау құралдарына техникалық қызмет көрсету.</w:t>
            </w:r>
          </w:p>
          <w:p w:rsidR="00B73668" w:rsidRPr="005712D4" w:rsidRDefault="00DB2076" w:rsidP="00DB2076">
            <w:pPr>
              <w:spacing w:after="0" w:line="240" w:lineRule="auto"/>
              <w:jc w:val="both"/>
              <w:rPr>
                <w:rFonts w:ascii="Times New Roman" w:hAnsi="Times New Roman"/>
                <w:sz w:val="26"/>
                <w:szCs w:val="26"/>
                <w:lang w:val="kk-KZ"/>
              </w:rPr>
            </w:pPr>
            <w:r w:rsidRPr="005712D4">
              <w:rPr>
                <w:rFonts w:ascii="Times New Roman" w:hAnsi="Times New Roman"/>
                <w:b/>
                <w:sz w:val="26"/>
                <w:szCs w:val="26"/>
                <w:lang w:val="kk-KZ"/>
              </w:rPr>
              <w:t>Оқыту нәтижелері:</w:t>
            </w:r>
            <w:r w:rsidRPr="005712D4">
              <w:rPr>
                <w:rFonts w:ascii="Times New Roman" w:hAnsi="Times New Roman"/>
                <w:sz w:val="26"/>
                <w:szCs w:val="26"/>
                <w:lang w:val="kk-KZ"/>
              </w:rPr>
              <w:t xml:space="preserve"> бұйымның бәсекеге қабілеттілігінің салыстырмалы сапа деңгейі және сапа көрсеткіштерін есептеу әдістемесін және тізбегін білуә қажет; өнім сапасын бағалауды жүргізе алуы тиіс.</w:t>
            </w:r>
          </w:p>
        </w:tc>
      </w:tr>
    </w:tbl>
    <w:p w:rsidR="00160E0B" w:rsidRPr="00DB2076" w:rsidRDefault="00160E0B" w:rsidP="00160E0B">
      <w:pPr>
        <w:spacing w:after="0" w:line="240" w:lineRule="auto"/>
        <w:jc w:val="center"/>
        <w:rPr>
          <w:rFonts w:ascii="Times New Roman" w:hAnsi="Times New Roman"/>
          <w:b/>
          <w:sz w:val="28"/>
          <w:szCs w:val="28"/>
          <w:lang w:val="kk-KZ"/>
        </w:rPr>
      </w:pPr>
    </w:p>
    <w:p w:rsidR="00160E0B" w:rsidRPr="00DB2076" w:rsidRDefault="00160E0B" w:rsidP="00160E0B">
      <w:pPr>
        <w:spacing w:after="0" w:line="240" w:lineRule="auto"/>
        <w:jc w:val="both"/>
        <w:rPr>
          <w:rFonts w:ascii="Times New Roman" w:hAnsi="Times New Roman"/>
          <w:sz w:val="28"/>
          <w:szCs w:val="28"/>
          <w:lang w:val="kk-KZ"/>
        </w:rPr>
      </w:pPr>
      <w:r w:rsidRPr="00DB2076">
        <w:rPr>
          <w:rFonts w:ascii="Times New Roman" w:hAnsi="Times New Roman"/>
          <w:sz w:val="28"/>
          <w:szCs w:val="28"/>
          <w:lang w:val="kk-KZ"/>
        </w:rPr>
        <w:t xml:space="preserve">* - </w:t>
      </w:r>
      <w:r w:rsidR="00DB2076">
        <w:rPr>
          <w:rFonts w:ascii="Times New Roman" w:hAnsi="Times New Roman"/>
          <w:sz w:val="28"/>
          <w:szCs w:val="28"/>
          <w:lang w:val="kk-KZ"/>
        </w:rPr>
        <w:t>бакалавриатта оқытылатын пән</w:t>
      </w:r>
    </w:p>
    <w:p w:rsidR="00160E0B" w:rsidRPr="00DB2076" w:rsidRDefault="00160E0B" w:rsidP="00160E0B">
      <w:pPr>
        <w:spacing w:after="0" w:line="240" w:lineRule="auto"/>
        <w:jc w:val="center"/>
        <w:rPr>
          <w:rFonts w:ascii="Times New Roman" w:hAnsi="Times New Roman"/>
          <w:b/>
          <w:sz w:val="28"/>
          <w:szCs w:val="28"/>
          <w:lang w:val="kk-KZ"/>
        </w:rPr>
      </w:pPr>
    </w:p>
    <w:p w:rsidR="00DA4BE5" w:rsidRDefault="00DB2076" w:rsidP="00B46B48">
      <w:pPr>
        <w:jc w:val="center"/>
        <w:rPr>
          <w:rFonts w:ascii="Times New Roman" w:hAnsi="Times New Roman"/>
          <w:b/>
          <w:sz w:val="28"/>
          <w:szCs w:val="28"/>
          <w:lang w:val="kk-KZ"/>
        </w:rPr>
      </w:pPr>
      <w:r>
        <w:rPr>
          <w:rFonts w:ascii="Times New Roman" w:hAnsi="Times New Roman"/>
          <w:b/>
          <w:sz w:val="28"/>
          <w:szCs w:val="28"/>
          <w:lang w:val="kk-KZ"/>
        </w:rPr>
        <w:t>ӨТПЖ кафедрасының меңгерушісі</w:t>
      </w:r>
      <w:r w:rsidR="00B46B48" w:rsidRPr="00DB2076">
        <w:rPr>
          <w:rFonts w:ascii="Times New Roman" w:hAnsi="Times New Roman"/>
          <w:b/>
          <w:sz w:val="28"/>
          <w:szCs w:val="28"/>
          <w:lang w:val="kk-KZ"/>
        </w:rPr>
        <w:tab/>
      </w:r>
      <w:r w:rsidR="00B46B48" w:rsidRPr="00DB2076">
        <w:rPr>
          <w:rFonts w:ascii="Times New Roman" w:hAnsi="Times New Roman"/>
          <w:b/>
          <w:sz w:val="28"/>
          <w:szCs w:val="28"/>
          <w:lang w:val="kk-KZ"/>
        </w:rPr>
        <w:tab/>
      </w:r>
      <w:r w:rsidR="00B46B48" w:rsidRPr="00DB2076">
        <w:rPr>
          <w:rFonts w:ascii="Times New Roman" w:hAnsi="Times New Roman"/>
          <w:b/>
          <w:sz w:val="28"/>
          <w:szCs w:val="28"/>
          <w:lang w:val="kk-KZ"/>
        </w:rPr>
        <w:tab/>
      </w:r>
      <w:r w:rsidR="00B46B48" w:rsidRPr="00DB2076">
        <w:rPr>
          <w:rFonts w:ascii="Times New Roman" w:hAnsi="Times New Roman"/>
          <w:b/>
          <w:sz w:val="28"/>
          <w:szCs w:val="28"/>
          <w:lang w:val="kk-KZ"/>
        </w:rPr>
        <w:tab/>
      </w:r>
      <w:r w:rsidR="00B46B48" w:rsidRPr="00DB2076">
        <w:rPr>
          <w:rFonts w:ascii="Times New Roman" w:hAnsi="Times New Roman"/>
          <w:b/>
          <w:sz w:val="28"/>
          <w:szCs w:val="28"/>
          <w:lang w:val="kk-KZ"/>
        </w:rPr>
        <w:tab/>
      </w:r>
      <w:r w:rsidR="00B46B48" w:rsidRPr="00DB2076">
        <w:rPr>
          <w:rFonts w:ascii="Times New Roman" w:hAnsi="Times New Roman"/>
          <w:b/>
          <w:sz w:val="28"/>
          <w:szCs w:val="28"/>
          <w:lang w:val="kk-KZ"/>
        </w:rPr>
        <w:tab/>
      </w:r>
      <w:r w:rsidR="00B46B48" w:rsidRPr="00DB2076">
        <w:rPr>
          <w:rFonts w:ascii="Times New Roman" w:hAnsi="Times New Roman"/>
          <w:b/>
          <w:sz w:val="28"/>
          <w:szCs w:val="28"/>
          <w:lang w:val="kk-KZ"/>
        </w:rPr>
        <w:tab/>
      </w:r>
      <w:r w:rsidR="00142A07">
        <w:rPr>
          <w:rFonts w:ascii="Times New Roman" w:hAnsi="Times New Roman"/>
          <w:b/>
          <w:sz w:val="28"/>
          <w:szCs w:val="28"/>
          <w:lang w:val="kk-KZ"/>
        </w:rPr>
        <w:t>Айжамбаева</w:t>
      </w:r>
      <w:r w:rsidR="00B46B48">
        <w:rPr>
          <w:rFonts w:ascii="Times New Roman" w:hAnsi="Times New Roman"/>
          <w:b/>
          <w:sz w:val="28"/>
          <w:szCs w:val="28"/>
          <w:lang w:val="kk-KZ"/>
        </w:rPr>
        <w:t xml:space="preserve"> </w:t>
      </w:r>
      <w:r w:rsidR="00142A07">
        <w:rPr>
          <w:rFonts w:ascii="Times New Roman" w:hAnsi="Times New Roman"/>
          <w:b/>
          <w:sz w:val="28"/>
          <w:szCs w:val="28"/>
          <w:lang w:val="kk-KZ"/>
        </w:rPr>
        <w:t>С.Ж</w:t>
      </w:r>
      <w:r w:rsidR="00B46B48">
        <w:rPr>
          <w:rFonts w:ascii="Times New Roman" w:hAnsi="Times New Roman"/>
          <w:b/>
          <w:sz w:val="28"/>
          <w:szCs w:val="28"/>
          <w:lang w:val="kk-KZ"/>
        </w:rPr>
        <w:t>.</w:t>
      </w:r>
    </w:p>
    <w:p w:rsidR="00913683" w:rsidRDefault="00913683" w:rsidP="00B46B48">
      <w:pPr>
        <w:jc w:val="center"/>
        <w:rPr>
          <w:rFonts w:ascii="Times New Roman" w:hAnsi="Times New Roman"/>
          <w:b/>
          <w:sz w:val="28"/>
          <w:szCs w:val="28"/>
          <w:lang w:val="kk-KZ"/>
        </w:rPr>
      </w:pPr>
    </w:p>
    <w:p w:rsidR="00913683" w:rsidRDefault="00913683" w:rsidP="00B46B48">
      <w:pPr>
        <w:jc w:val="center"/>
        <w:rPr>
          <w:rFonts w:ascii="Times New Roman" w:hAnsi="Times New Roman"/>
          <w:b/>
          <w:sz w:val="28"/>
          <w:szCs w:val="28"/>
          <w:lang w:val="kk-KZ"/>
        </w:rPr>
      </w:pPr>
    </w:p>
    <w:sectPr w:rsidR="00913683" w:rsidSect="00457166">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B"/>
    <w:rsid w:val="0002033D"/>
    <w:rsid w:val="00065DA0"/>
    <w:rsid w:val="00066E79"/>
    <w:rsid w:val="000949D9"/>
    <w:rsid w:val="00142A07"/>
    <w:rsid w:val="00160E0B"/>
    <w:rsid w:val="00180BF8"/>
    <w:rsid w:val="002567F7"/>
    <w:rsid w:val="00265844"/>
    <w:rsid w:val="002C31CF"/>
    <w:rsid w:val="002D70AF"/>
    <w:rsid w:val="002F41A6"/>
    <w:rsid w:val="00415E7C"/>
    <w:rsid w:val="004255D8"/>
    <w:rsid w:val="004553EE"/>
    <w:rsid w:val="00457166"/>
    <w:rsid w:val="005712D4"/>
    <w:rsid w:val="00583E09"/>
    <w:rsid w:val="005B49A5"/>
    <w:rsid w:val="005D5B9C"/>
    <w:rsid w:val="006B4070"/>
    <w:rsid w:val="007568AD"/>
    <w:rsid w:val="00763851"/>
    <w:rsid w:val="00783276"/>
    <w:rsid w:val="007D1B73"/>
    <w:rsid w:val="008606A4"/>
    <w:rsid w:val="00861D4D"/>
    <w:rsid w:val="00862BF4"/>
    <w:rsid w:val="008845D6"/>
    <w:rsid w:val="008A26FD"/>
    <w:rsid w:val="008A6EFC"/>
    <w:rsid w:val="00913683"/>
    <w:rsid w:val="0096609F"/>
    <w:rsid w:val="00993AE9"/>
    <w:rsid w:val="00B05674"/>
    <w:rsid w:val="00B46B48"/>
    <w:rsid w:val="00B52A80"/>
    <w:rsid w:val="00B57BE6"/>
    <w:rsid w:val="00B73668"/>
    <w:rsid w:val="00BD719D"/>
    <w:rsid w:val="00BE1446"/>
    <w:rsid w:val="00BF44AA"/>
    <w:rsid w:val="00C220FE"/>
    <w:rsid w:val="00C714BD"/>
    <w:rsid w:val="00C86061"/>
    <w:rsid w:val="00CA3CC9"/>
    <w:rsid w:val="00CC74AB"/>
    <w:rsid w:val="00CF5FF0"/>
    <w:rsid w:val="00D07AA2"/>
    <w:rsid w:val="00D46D66"/>
    <w:rsid w:val="00D9412C"/>
    <w:rsid w:val="00DA4BE5"/>
    <w:rsid w:val="00DB2076"/>
    <w:rsid w:val="00DC00A1"/>
    <w:rsid w:val="00E738DD"/>
    <w:rsid w:val="00F1781D"/>
    <w:rsid w:val="00F753CD"/>
    <w:rsid w:val="00F907A8"/>
    <w:rsid w:val="00FE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D66"/>
    <w:rPr>
      <w:rFonts w:ascii="Tahoma" w:eastAsia="Calibri" w:hAnsi="Tahoma" w:cs="Tahoma"/>
      <w:sz w:val="16"/>
      <w:szCs w:val="16"/>
    </w:rPr>
  </w:style>
  <w:style w:type="paragraph" w:styleId="a6">
    <w:name w:val="Body Text"/>
    <w:basedOn w:val="a"/>
    <w:link w:val="a7"/>
    <w:unhideWhenUsed/>
    <w:rsid w:val="00913683"/>
    <w:pPr>
      <w:spacing w:after="0" w:line="240" w:lineRule="auto"/>
      <w:jc w:val="both"/>
    </w:pPr>
    <w:rPr>
      <w:rFonts w:ascii="Times New Roman" w:eastAsia="Times New Roman" w:hAnsi="Times New Roman"/>
      <w:sz w:val="28"/>
      <w:szCs w:val="24"/>
      <w:lang w:val="x-none" w:eastAsia="x-none"/>
    </w:rPr>
  </w:style>
  <w:style w:type="character" w:customStyle="1" w:styleId="a7">
    <w:name w:val="Основной текст Знак"/>
    <w:basedOn w:val="a0"/>
    <w:link w:val="a6"/>
    <w:rsid w:val="00913683"/>
    <w:rPr>
      <w:rFonts w:ascii="Times New Roman" w:eastAsia="Times New Roman" w:hAnsi="Times New Roman" w:cs="Times New Roman"/>
      <w:sz w:val="28"/>
      <w:szCs w:val="24"/>
      <w:lang w:val="x-none" w:eastAsia="x-none"/>
    </w:rPr>
  </w:style>
  <w:style w:type="character" w:customStyle="1" w:styleId="FontStyle14">
    <w:name w:val="Font Style14"/>
    <w:rsid w:val="00913683"/>
    <w:rPr>
      <w:rFonts w:ascii="Times New Roman" w:hAnsi="Times New Roman" w:cs="Times New Roman"/>
      <w:sz w:val="22"/>
      <w:szCs w:val="22"/>
    </w:rPr>
  </w:style>
  <w:style w:type="paragraph" w:styleId="2">
    <w:name w:val="Body Text Indent 2"/>
    <w:basedOn w:val="a"/>
    <w:link w:val="20"/>
    <w:uiPriority w:val="99"/>
    <w:semiHidden/>
    <w:unhideWhenUsed/>
    <w:rsid w:val="00913683"/>
    <w:pPr>
      <w:spacing w:after="120" w:line="480" w:lineRule="auto"/>
      <w:ind w:left="283"/>
    </w:pPr>
  </w:style>
  <w:style w:type="character" w:customStyle="1" w:styleId="20">
    <w:name w:val="Основной текст с отступом 2 Знак"/>
    <w:basedOn w:val="a0"/>
    <w:link w:val="2"/>
    <w:uiPriority w:val="99"/>
    <w:semiHidden/>
    <w:rsid w:val="00913683"/>
    <w:rPr>
      <w:rFonts w:ascii="Calibri" w:eastAsia="Calibri" w:hAnsi="Calibri" w:cs="Times New Roman"/>
    </w:rPr>
  </w:style>
  <w:style w:type="character" w:customStyle="1" w:styleId="FontStyle12">
    <w:name w:val="Font Style12"/>
    <w:basedOn w:val="a0"/>
    <w:uiPriority w:val="99"/>
    <w:rsid w:val="00913683"/>
    <w:rPr>
      <w:rFonts w:ascii="Times New Roman" w:hAnsi="Times New Roman" w:cs="Times New Roman"/>
      <w:b/>
      <w:bCs/>
      <w:sz w:val="26"/>
      <w:szCs w:val="26"/>
    </w:rPr>
  </w:style>
  <w:style w:type="paragraph" w:customStyle="1" w:styleId="1">
    <w:name w:val="Обычный1"/>
    <w:rsid w:val="00BD719D"/>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D66"/>
    <w:rPr>
      <w:rFonts w:ascii="Tahoma" w:eastAsia="Calibri" w:hAnsi="Tahoma" w:cs="Tahoma"/>
      <w:sz w:val="16"/>
      <w:szCs w:val="16"/>
    </w:rPr>
  </w:style>
  <w:style w:type="paragraph" w:styleId="a6">
    <w:name w:val="Body Text"/>
    <w:basedOn w:val="a"/>
    <w:link w:val="a7"/>
    <w:unhideWhenUsed/>
    <w:rsid w:val="00913683"/>
    <w:pPr>
      <w:spacing w:after="0" w:line="240" w:lineRule="auto"/>
      <w:jc w:val="both"/>
    </w:pPr>
    <w:rPr>
      <w:rFonts w:ascii="Times New Roman" w:eastAsia="Times New Roman" w:hAnsi="Times New Roman"/>
      <w:sz w:val="28"/>
      <w:szCs w:val="24"/>
      <w:lang w:val="x-none" w:eastAsia="x-none"/>
    </w:rPr>
  </w:style>
  <w:style w:type="character" w:customStyle="1" w:styleId="a7">
    <w:name w:val="Основной текст Знак"/>
    <w:basedOn w:val="a0"/>
    <w:link w:val="a6"/>
    <w:rsid w:val="00913683"/>
    <w:rPr>
      <w:rFonts w:ascii="Times New Roman" w:eastAsia="Times New Roman" w:hAnsi="Times New Roman" w:cs="Times New Roman"/>
      <w:sz w:val="28"/>
      <w:szCs w:val="24"/>
      <w:lang w:val="x-none" w:eastAsia="x-none"/>
    </w:rPr>
  </w:style>
  <w:style w:type="character" w:customStyle="1" w:styleId="FontStyle14">
    <w:name w:val="Font Style14"/>
    <w:rsid w:val="00913683"/>
    <w:rPr>
      <w:rFonts w:ascii="Times New Roman" w:hAnsi="Times New Roman" w:cs="Times New Roman"/>
      <w:sz w:val="22"/>
      <w:szCs w:val="22"/>
    </w:rPr>
  </w:style>
  <w:style w:type="paragraph" w:styleId="2">
    <w:name w:val="Body Text Indent 2"/>
    <w:basedOn w:val="a"/>
    <w:link w:val="20"/>
    <w:uiPriority w:val="99"/>
    <w:semiHidden/>
    <w:unhideWhenUsed/>
    <w:rsid w:val="00913683"/>
    <w:pPr>
      <w:spacing w:after="120" w:line="480" w:lineRule="auto"/>
      <w:ind w:left="283"/>
    </w:pPr>
  </w:style>
  <w:style w:type="character" w:customStyle="1" w:styleId="20">
    <w:name w:val="Основной текст с отступом 2 Знак"/>
    <w:basedOn w:val="a0"/>
    <w:link w:val="2"/>
    <w:uiPriority w:val="99"/>
    <w:semiHidden/>
    <w:rsid w:val="00913683"/>
    <w:rPr>
      <w:rFonts w:ascii="Calibri" w:eastAsia="Calibri" w:hAnsi="Calibri" w:cs="Times New Roman"/>
    </w:rPr>
  </w:style>
  <w:style w:type="character" w:customStyle="1" w:styleId="FontStyle12">
    <w:name w:val="Font Style12"/>
    <w:basedOn w:val="a0"/>
    <w:uiPriority w:val="99"/>
    <w:rsid w:val="00913683"/>
    <w:rPr>
      <w:rFonts w:ascii="Times New Roman" w:hAnsi="Times New Roman" w:cs="Times New Roman"/>
      <w:b/>
      <w:bCs/>
      <w:sz w:val="26"/>
      <w:szCs w:val="26"/>
    </w:rPr>
  </w:style>
  <w:style w:type="paragraph" w:customStyle="1" w:styleId="1">
    <w:name w:val="Обычный1"/>
    <w:rsid w:val="00BD719D"/>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3D87-C02E-4A8B-BA0C-64485483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cp:lastModifiedBy>
  <cp:revision>14</cp:revision>
  <cp:lastPrinted>2015-11-03T06:24:00Z</cp:lastPrinted>
  <dcterms:created xsi:type="dcterms:W3CDTF">2016-09-06T04:09:00Z</dcterms:created>
  <dcterms:modified xsi:type="dcterms:W3CDTF">2016-09-06T06:58:00Z</dcterms:modified>
</cp:coreProperties>
</file>