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E9" w:rsidRPr="00850FE9" w:rsidRDefault="003F4FCD" w:rsidP="00850FE9">
      <w:pPr>
        <w:tabs>
          <w:tab w:val="left" w:pos="11624"/>
        </w:tabs>
        <w:spacing w:after="0" w:line="240" w:lineRule="auto"/>
        <w:ind w:left="360" w:firstLine="1055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>
        <w:rPr>
          <w:rFonts w:eastAsia="Times New Roman"/>
          <w:b/>
          <w:sz w:val="24"/>
          <w:szCs w:val="24"/>
          <w:lang w:val="kk-KZ" w:eastAsia="ru-RU"/>
        </w:rPr>
        <w:t>КЕЛІСІЛДІ</w:t>
      </w:r>
      <w:r w:rsidR="00850FE9" w:rsidRPr="00850FE9">
        <w:rPr>
          <w:rFonts w:eastAsia="Times New Roman"/>
          <w:b/>
          <w:sz w:val="24"/>
          <w:szCs w:val="24"/>
          <w:lang w:eastAsia="ru-RU"/>
        </w:rPr>
        <w:t>»</w:t>
      </w:r>
    </w:p>
    <w:p w:rsidR="001B3D77" w:rsidRDefault="00850FE9" w:rsidP="001B3D77">
      <w:pPr>
        <w:spacing w:after="0" w:line="240" w:lineRule="auto"/>
        <w:ind w:left="10915"/>
        <w:rPr>
          <w:rFonts w:eastAsia="Times New Roman"/>
          <w:b/>
          <w:sz w:val="24"/>
          <w:szCs w:val="24"/>
          <w:lang w:val="kk-KZ" w:eastAsia="ru-RU"/>
        </w:rPr>
      </w:pPr>
      <w:r w:rsidRPr="00850FE9">
        <w:rPr>
          <w:rFonts w:eastAsia="Times New Roman"/>
          <w:b/>
          <w:sz w:val="24"/>
          <w:szCs w:val="24"/>
          <w:lang w:eastAsia="ru-RU"/>
        </w:rPr>
        <w:t>«</w:t>
      </w:r>
      <w:r w:rsidR="0024329C">
        <w:rPr>
          <w:rFonts w:eastAsia="Times New Roman"/>
          <w:b/>
          <w:sz w:val="24"/>
          <w:szCs w:val="24"/>
          <w:lang w:eastAsia="ru-RU"/>
        </w:rPr>
        <w:t>Разрез Молодежный</w:t>
      </w:r>
      <w:r w:rsidRPr="00850FE9">
        <w:rPr>
          <w:rFonts w:eastAsia="Times New Roman"/>
          <w:b/>
          <w:sz w:val="24"/>
          <w:szCs w:val="24"/>
          <w:lang w:eastAsia="ru-RU"/>
        </w:rPr>
        <w:t>»</w:t>
      </w:r>
      <w:r w:rsidR="00BE3AC0" w:rsidRPr="00BE3AC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4329C">
        <w:rPr>
          <w:rFonts w:eastAsia="Times New Roman"/>
          <w:b/>
          <w:sz w:val="24"/>
          <w:szCs w:val="24"/>
          <w:lang w:eastAsia="ru-RU"/>
        </w:rPr>
        <w:t>ЖШС</w:t>
      </w:r>
      <w:r w:rsidR="00BE3AC0">
        <w:rPr>
          <w:rFonts w:eastAsia="Times New Roman"/>
          <w:b/>
          <w:sz w:val="24"/>
          <w:szCs w:val="24"/>
          <w:lang w:val="kk-KZ" w:eastAsia="ru-RU"/>
        </w:rPr>
        <w:t xml:space="preserve"> директоры</w:t>
      </w:r>
    </w:p>
    <w:p w:rsidR="00850FE9" w:rsidRPr="00850FE9" w:rsidRDefault="00850FE9" w:rsidP="001B3D77">
      <w:pPr>
        <w:spacing w:after="0" w:line="240" w:lineRule="auto"/>
        <w:ind w:left="10915"/>
        <w:rPr>
          <w:rFonts w:eastAsia="Times New Roman"/>
          <w:b/>
          <w:sz w:val="24"/>
          <w:szCs w:val="24"/>
          <w:lang w:eastAsia="ru-RU"/>
        </w:rPr>
      </w:pPr>
      <w:r w:rsidRPr="00850FE9">
        <w:rPr>
          <w:rFonts w:eastAsia="Times New Roman"/>
          <w:b/>
          <w:sz w:val="24"/>
          <w:szCs w:val="24"/>
          <w:lang w:eastAsia="ru-RU"/>
        </w:rPr>
        <w:t xml:space="preserve">_________________ </w:t>
      </w:r>
      <w:r w:rsidR="001B3D77">
        <w:rPr>
          <w:rFonts w:eastAsia="Times New Roman"/>
          <w:b/>
          <w:sz w:val="24"/>
          <w:szCs w:val="24"/>
          <w:lang w:eastAsia="ru-RU"/>
        </w:rPr>
        <w:t>Ф.Э</w:t>
      </w:r>
      <w:r w:rsidRPr="00850FE9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1B3D77">
        <w:rPr>
          <w:rFonts w:eastAsia="Times New Roman"/>
          <w:b/>
          <w:sz w:val="24"/>
          <w:szCs w:val="24"/>
          <w:lang w:eastAsia="ru-RU"/>
        </w:rPr>
        <w:t>Азизов</w:t>
      </w:r>
    </w:p>
    <w:p w:rsidR="00850FE9" w:rsidRPr="00850FE9" w:rsidRDefault="001B3D77" w:rsidP="001B3D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D571B9">
        <w:rPr>
          <w:rFonts w:eastAsia="Times New Roman"/>
          <w:b/>
          <w:sz w:val="24"/>
          <w:szCs w:val="24"/>
          <w:lang w:eastAsia="ru-RU"/>
        </w:rPr>
        <w:t>«___</w:t>
      </w:r>
      <w:r>
        <w:rPr>
          <w:rFonts w:eastAsia="Times New Roman"/>
          <w:b/>
          <w:sz w:val="24"/>
          <w:szCs w:val="24"/>
          <w:lang w:eastAsia="ru-RU"/>
        </w:rPr>
        <w:t>__</w:t>
      </w:r>
      <w:r w:rsidR="00D571B9">
        <w:rPr>
          <w:rFonts w:eastAsia="Times New Roman"/>
          <w:b/>
          <w:sz w:val="24"/>
          <w:szCs w:val="24"/>
          <w:lang w:eastAsia="ru-RU"/>
        </w:rPr>
        <w:t>__»_______________201</w:t>
      </w:r>
      <w:r w:rsidR="00D90878">
        <w:rPr>
          <w:rFonts w:eastAsia="Times New Roman"/>
          <w:b/>
          <w:sz w:val="24"/>
          <w:szCs w:val="24"/>
          <w:lang w:val="kk-KZ" w:eastAsia="ru-RU"/>
        </w:rPr>
        <w:t>6</w:t>
      </w:r>
      <w:r w:rsidR="00D571B9">
        <w:rPr>
          <w:rFonts w:eastAsia="Times New Roman"/>
          <w:b/>
          <w:sz w:val="24"/>
          <w:szCs w:val="24"/>
          <w:lang w:eastAsia="ru-RU"/>
        </w:rPr>
        <w:t>ж</w:t>
      </w:r>
      <w:r>
        <w:rPr>
          <w:rFonts w:eastAsia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850FE9" w:rsidRPr="00850FE9" w:rsidRDefault="00850FE9" w:rsidP="00850FE9">
      <w:pPr>
        <w:spacing w:after="0" w:line="240" w:lineRule="auto"/>
        <w:ind w:left="360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850FE9" w:rsidRPr="00850FE9" w:rsidRDefault="00850FE9" w:rsidP="00850FE9">
      <w:pPr>
        <w:spacing w:after="0" w:line="240" w:lineRule="auto"/>
        <w:ind w:left="360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850FE9" w:rsidRPr="00850FE9" w:rsidRDefault="00850FE9" w:rsidP="00850FE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  <w:lang w:val="kk-KZ" w:eastAsia="ru-RU"/>
        </w:rPr>
      </w:pPr>
      <w:r w:rsidRPr="00850FE9">
        <w:rPr>
          <w:rFonts w:eastAsia="Times New Roman"/>
          <w:b/>
          <w:sz w:val="24"/>
          <w:szCs w:val="24"/>
          <w:lang w:eastAsia="ru-RU"/>
        </w:rPr>
        <w:t xml:space="preserve">6M050600 – «Экономика» </w:t>
      </w:r>
      <w:r>
        <w:rPr>
          <w:rFonts w:eastAsia="Times New Roman"/>
          <w:b/>
          <w:sz w:val="24"/>
          <w:szCs w:val="24"/>
          <w:lang w:val="kk-KZ" w:eastAsia="ru-RU"/>
        </w:rPr>
        <w:t xml:space="preserve"> (бейінді</w:t>
      </w:r>
      <w:proofErr w:type="gramStart"/>
      <w:r>
        <w:rPr>
          <w:rFonts w:eastAsia="Times New Roman"/>
          <w:b/>
          <w:sz w:val="24"/>
          <w:szCs w:val="24"/>
          <w:lang w:val="kk-KZ" w:eastAsia="ru-RU"/>
        </w:rPr>
        <w:t>к</w:t>
      </w:r>
      <w:proofErr w:type="gramEnd"/>
      <w:r>
        <w:rPr>
          <w:rFonts w:eastAsia="Times New Roman"/>
          <w:b/>
          <w:sz w:val="24"/>
          <w:szCs w:val="24"/>
          <w:lang w:val="kk-KZ" w:eastAsia="ru-RU"/>
        </w:rPr>
        <w:t xml:space="preserve"> бағыт</w:t>
      </w:r>
      <w:r w:rsidRPr="00850FE9">
        <w:rPr>
          <w:rFonts w:eastAsia="Times New Roman"/>
          <w:b/>
          <w:sz w:val="24"/>
          <w:szCs w:val="24"/>
          <w:lang w:val="kk-KZ" w:eastAsia="ru-RU"/>
        </w:rPr>
        <w:t xml:space="preserve">) </w:t>
      </w:r>
      <w:r>
        <w:rPr>
          <w:rFonts w:eastAsia="Times New Roman"/>
          <w:b/>
          <w:sz w:val="24"/>
          <w:szCs w:val="24"/>
          <w:lang w:val="kk-KZ" w:eastAsia="ru-RU"/>
        </w:rPr>
        <w:t xml:space="preserve"> мамандығы</w:t>
      </w:r>
    </w:p>
    <w:p w:rsidR="00850FE9" w:rsidRPr="00850FE9" w:rsidRDefault="00850FE9" w:rsidP="00850FE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  <w:lang w:val="kk-KZ" w:eastAsia="ru-RU"/>
        </w:rPr>
      </w:pPr>
    </w:p>
    <w:tbl>
      <w:tblPr>
        <w:tblStyle w:val="a3"/>
        <w:tblW w:w="14490" w:type="dxa"/>
        <w:tblInd w:w="360" w:type="dxa"/>
        <w:tblLook w:val="04A0" w:firstRow="1" w:lastRow="0" w:firstColumn="1" w:lastColumn="0" w:noHBand="0" w:noVBand="1"/>
      </w:tblPr>
      <w:tblGrid>
        <w:gridCol w:w="2158"/>
        <w:gridCol w:w="2410"/>
        <w:gridCol w:w="9922"/>
      </w:tblGrid>
      <w:tr w:rsidR="00850FE9" w:rsidRPr="00850FE9" w:rsidTr="00B41383">
        <w:tc>
          <w:tcPr>
            <w:tcW w:w="2158" w:type="dxa"/>
            <w:vMerge w:val="restart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  <w:r w:rsidRPr="00850FE9">
              <w:rPr>
                <w:b/>
              </w:rPr>
              <w:t>№</w:t>
            </w:r>
          </w:p>
          <w:p w:rsidR="00850FE9" w:rsidRPr="00850FE9" w:rsidRDefault="002E353A" w:rsidP="00850FE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р</w:t>
            </w:r>
            <w:r>
              <w:rPr>
                <w:b/>
              </w:rPr>
              <w:t>/к</w:t>
            </w:r>
          </w:p>
        </w:tc>
        <w:tc>
          <w:tcPr>
            <w:tcW w:w="2410" w:type="dxa"/>
            <w:vMerge w:val="restart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Кредиттер</w:t>
            </w:r>
            <w:proofErr w:type="spellEnd"/>
            <w:r>
              <w:rPr>
                <w:b/>
              </w:rPr>
              <w:t xml:space="preserve"> саны</w:t>
            </w:r>
            <w:r w:rsidRPr="00850FE9">
              <w:rPr>
                <w:b/>
              </w:rPr>
              <w:t>/</w:t>
            </w:r>
          </w:p>
          <w:p w:rsidR="00850FE9" w:rsidRPr="00850FE9" w:rsidRDefault="00850FE9" w:rsidP="00850FE9">
            <w:pPr>
              <w:jc w:val="center"/>
              <w:rPr>
                <w:b/>
              </w:rPr>
            </w:pPr>
            <w:r w:rsidRPr="00850FE9">
              <w:rPr>
                <w:b/>
                <w:lang w:val="en-US"/>
              </w:rPr>
              <w:t>ECTS</w:t>
            </w:r>
            <w:r w:rsidRPr="00850FE9">
              <w:rPr>
                <w:b/>
              </w:rPr>
              <w:t>/</w:t>
            </w:r>
          </w:p>
          <w:p w:rsidR="00850FE9" w:rsidRPr="00850FE9" w:rsidRDefault="00850FE9" w:rsidP="00850F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Кредиттер</w:t>
            </w:r>
            <w:proofErr w:type="spellEnd"/>
            <w:r>
              <w:rPr>
                <w:b/>
              </w:rPr>
              <w:t xml:space="preserve"> саны</w:t>
            </w:r>
          </w:p>
        </w:tc>
        <w:tc>
          <w:tcPr>
            <w:tcW w:w="9922" w:type="dxa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Элективтік пәндер тізімі</w:t>
            </w:r>
          </w:p>
        </w:tc>
      </w:tr>
      <w:tr w:rsidR="00850FE9" w:rsidRPr="00850FE9" w:rsidTr="00B41383">
        <w:tc>
          <w:tcPr>
            <w:tcW w:w="2158" w:type="dxa"/>
            <w:vMerge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</w:p>
        </w:tc>
        <w:tc>
          <w:tcPr>
            <w:tcW w:w="9922" w:type="dxa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  <w:lang w:val="kk-KZ"/>
              </w:rPr>
            </w:pPr>
            <w:r w:rsidRPr="00850FE9">
              <w:rPr>
                <w:b/>
                <w:lang w:val="kk-KZ"/>
              </w:rPr>
              <w:t>«Экономика»</w:t>
            </w:r>
            <w:r>
              <w:rPr>
                <w:b/>
                <w:lang w:val="kk-KZ"/>
              </w:rPr>
              <w:t xml:space="preserve"> білім беру бағдарламасы</w:t>
            </w:r>
          </w:p>
          <w:p w:rsidR="00850FE9" w:rsidRPr="00850FE9" w:rsidRDefault="00850FE9" w:rsidP="00850FE9">
            <w:pPr>
              <w:jc w:val="center"/>
              <w:rPr>
                <w:b/>
              </w:rPr>
            </w:pPr>
          </w:p>
        </w:tc>
      </w:tr>
      <w:tr w:rsidR="00850FE9" w:rsidRPr="00850FE9" w:rsidTr="00B41383">
        <w:tc>
          <w:tcPr>
            <w:tcW w:w="2158" w:type="dxa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  <w:r w:rsidRPr="00850FE9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50FE9" w:rsidRPr="00850FE9" w:rsidRDefault="00850FE9" w:rsidP="00850FE9">
            <w:pPr>
              <w:jc w:val="center"/>
              <w:rPr>
                <w:b/>
              </w:rPr>
            </w:pPr>
            <w:r w:rsidRPr="00850FE9">
              <w:rPr>
                <w:b/>
              </w:rPr>
              <w:t>2</w:t>
            </w:r>
          </w:p>
        </w:tc>
        <w:tc>
          <w:tcPr>
            <w:tcW w:w="9922" w:type="dxa"/>
          </w:tcPr>
          <w:p w:rsidR="00850FE9" w:rsidRPr="00850FE9" w:rsidRDefault="00850FE9" w:rsidP="00850FE9">
            <w:pPr>
              <w:jc w:val="center"/>
              <w:rPr>
                <w:b/>
                <w:lang w:val="kk-KZ"/>
              </w:rPr>
            </w:pPr>
            <w:r w:rsidRPr="00850FE9">
              <w:rPr>
                <w:b/>
                <w:lang w:val="kk-KZ"/>
              </w:rPr>
              <w:t>3</w:t>
            </w:r>
          </w:p>
        </w:tc>
      </w:tr>
      <w:tr w:rsidR="00850FE9" w:rsidRPr="0024329C" w:rsidTr="00B41383">
        <w:tc>
          <w:tcPr>
            <w:tcW w:w="2158" w:type="dxa"/>
          </w:tcPr>
          <w:p w:rsidR="00850FE9" w:rsidRPr="00850FE9" w:rsidRDefault="00850FE9" w:rsidP="00850FE9">
            <w:pPr>
              <w:jc w:val="center"/>
            </w:pPr>
            <w:r w:rsidRPr="00850FE9">
              <w:t>1</w:t>
            </w:r>
          </w:p>
        </w:tc>
        <w:tc>
          <w:tcPr>
            <w:tcW w:w="2410" w:type="dxa"/>
          </w:tcPr>
          <w:p w:rsidR="00850FE9" w:rsidRPr="00850FE9" w:rsidRDefault="0024329C" w:rsidP="00850FE9">
            <w:pPr>
              <w:jc w:val="center"/>
            </w:pPr>
            <w:r>
              <w:rPr>
                <w:lang w:val="kk-KZ"/>
              </w:rPr>
              <w:t>5</w:t>
            </w:r>
            <w:r w:rsidR="00850FE9" w:rsidRPr="00850FE9">
              <w:t>/3</w:t>
            </w:r>
          </w:p>
          <w:p w:rsidR="00850FE9" w:rsidRPr="00850FE9" w:rsidRDefault="00AA26B7" w:rsidP="00850FE9">
            <w:pPr>
              <w:jc w:val="center"/>
            </w:pPr>
            <w:r>
              <w:t>(Б</w:t>
            </w:r>
            <w:r>
              <w:rPr>
                <w:lang w:val="kk-KZ"/>
              </w:rPr>
              <w:t>П</w:t>
            </w:r>
            <w:r w:rsidR="00850FE9" w:rsidRPr="00850FE9">
              <w:t>)</w:t>
            </w:r>
          </w:p>
        </w:tc>
        <w:tc>
          <w:tcPr>
            <w:tcW w:w="9922" w:type="dxa"/>
          </w:tcPr>
          <w:p w:rsidR="00850FE9" w:rsidRPr="00850FE9" w:rsidRDefault="00850FE9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EKKA</w:t>
            </w:r>
            <w:r w:rsidRPr="00850FE9">
              <w:rPr>
                <w:b/>
              </w:rPr>
              <w:t xml:space="preserve"> 2 </w:t>
            </w:r>
            <w:r>
              <w:rPr>
                <w:b/>
                <w:lang w:val="kk-KZ"/>
              </w:rPr>
              <w:t>модулі</w:t>
            </w:r>
          </w:p>
          <w:p w:rsidR="00850FE9" w:rsidRPr="00850FE9" w:rsidRDefault="00850FE9" w:rsidP="00850FE9">
            <w:pPr>
              <w:jc w:val="center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3F4FCD">
              <w:rPr>
                <w:b/>
                <w:lang w:val="kk-KZ"/>
              </w:rPr>
              <w:t>KIKK</w:t>
            </w:r>
            <w:r>
              <w:rPr>
                <w:b/>
                <w:lang w:val="kk-KZ"/>
              </w:rPr>
              <w:t xml:space="preserve"> 5202 Қаржылық инвестициялаудың </w:t>
            </w:r>
            <w:r w:rsidR="003F4FCD">
              <w:rPr>
                <w:b/>
                <w:lang w:val="kk-KZ"/>
              </w:rPr>
              <w:t xml:space="preserve">қазіргі құралдары </w:t>
            </w:r>
            <w:r w:rsidRPr="00850FE9">
              <w:rPr>
                <w:b/>
                <w:color w:val="FF0000"/>
                <w:lang w:val="kk-KZ"/>
              </w:rPr>
              <w:t xml:space="preserve"> </w:t>
            </w:r>
            <w:r w:rsidRPr="00850FE9">
              <w:rPr>
                <w:b/>
                <w:lang w:val="kk-KZ"/>
              </w:rPr>
              <w:t>2-1-0-1</w:t>
            </w:r>
          </w:p>
          <w:p w:rsidR="00850FE9" w:rsidRPr="00850FE9" w:rsidRDefault="00AA26B7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  <w:r w:rsidR="00850FE9" w:rsidRPr="00850FE9">
              <w:rPr>
                <w:b/>
                <w:lang w:val="kk-KZ"/>
              </w:rPr>
              <w:t xml:space="preserve">: </w:t>
            </w:r>
          </w:p>
          <w:p w:rsidR="00850FE9" w:rsidRPr="00850FE9" w:rsidRDefault="00726A98" w:rsidP="00850FE9">
            <w:pPr>
              <w:jc w:val="center"/>
              <w:rPr>
                <w:b/>
              </w:rPr>
            </w:pPr>
            <w:r w:rsidRPr="00726A98">
              <w:rPr>
                <w:b/>
                <w:lang w:val="en-US"/>
              </w:rPr>
              <w:t>EMR</w:t>
            </w:r>
            <w:r w:rsidR="00850FE9" w:rsidRPr="00850FE9">
              <w:rPr>
                <w:b/>
                <w:lang w:val="kk-KZ"/>
              </w:rPr>
              <w:t xml:space="preserve"> 2205 </w:t>
            </w:r>
            <w:r w:rsidR="00850FE9" w:rsidRPr="00850FE9">
              <w:rPr>
                <w:b/>
              </w:rPr>
              <w:t>«</w:t>
            </w:r>
            <w:proofErr w:type="spellStart"/>
            <w:r w:rsidRPr="00726A98">
              <w:rPr>
                <w:b/>
              </w:rPr>
              <w:t>Экономиканы</w:t>
            </w:r>
            <w:proofErr w:type="spellEnd"/>
            <w:r w:rsidRPr="00726A98">
              <w:rPr>
                <w:b/>
              </w:rPr>
              <w:t xml:space="preserve"> </w:t>
            </w:r>
            <w:proofErr w:type="spellStart"/>
            <w:r w:rsidRPr="00726A98">
              <w:rPr>
                <w:b/>
              </w:rPr>
              <w:t>мемлекетт</w:t>
            </w:r>
            <w:proofErr w:type="spellEnd"/>
            <w:r w:rsidRPr="00726A98">
              <w:rPr>
                <w:b/>
                <w:lang w:val="kk-KZ"/>
              </w:rPr>
              <w:t>і</w:t>
            </w:r>
            <w:r w:rsidRPr="00726A98">
              <w:rPr>
                <w:b/>
              </w:rPr>
              <w:t xml:space="preserve">к </w:t>
            </w:r>
            <w:proofErr w:type="spellStart"/>
            <w:r w:rsidRPr="00726A98">
              <w:rPr>
                <w:b/>
              </w:rPr>
              <w:t>реттеу</w:t>
            </w:r>
            <w:proofErr w:type="spellEnd"/>
            <w:r w:rsidR="00850FE9" w:rsidRPr="00850FE9">
              <w:rPr>
                <w:b/>
              </w:rPr>
              <w:t>»</w:t>
            </w:r>
            <w:r w:rsidR="00850FE9" w:rsidRPr="00850FE9">
              <w:rPr>
                <w:b/>
                <w:lang w:val="kk-KZ"/>
              </w:rPr>
              <w:t xml:space="preserve"> 2-1-0-4</w:t>
            </w:r>
          </w:p>
          <w:p w:rsidR="00850FE9" w:rsidRPr="00850FE9" w:rsidRDefault="00AA26B7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  <w:r w:rsidR="00850FE9" w:rsidRPr="00850FE9">
              <w:rPr>
                <w:b/>
                <w:lang w:val="kk-KZ"/>
              </w:rPr>
              <w:t>: -</w:t>
            </w:r>
          </w:p>
          <w:p w:rsidR="00850FE9" w:rsidRPr="00850FE9" w:rsidRDefault="003F4FCD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пәнді оқыту мақсаты</w:t>
            </w:r>
            <w:r w:rsidR="00850FE9" w:rsidRPr="00850FE9">
              <w:rPr>
                <w:b/>
                <w:lang w:val="kk-KZ"/>
              </w:rPr>
              <w:t xml:space="preserve">: </w:t>
            </w:r>
            <w:r w:rsidR="00850FE9" w:rsidRPr="00850FE9">
              <w:rPr>
                <w:lang w:val="kk-KZ"/>
              </w:rPr>
              <w:t>«</w:t>
            </w:r>
            <w:r w:rsidRPr="003F4FCD">
              <w:rPr>
                <w:lang w:val="kk-KZ"/>
              </w:rPr>
              <w:t>Қаржылық инвестициялаудың қазіргі құралдары</w:t>
            </w:r>
            <w:r w:rsidR="00850FE9" w:rsidRPr="00850FE9">
              <w:rPr>
                <w:lang w:val="kk-KZ"/>
              </w:rPr>
              <w:t>»</w:t>
            </w:r>
            <w:r w:rsidR="00850FE9" w:rsidRPr="00850FE9">
              <w:rPr>
                <w:b/>
                <w:lang w:val="kk-KZ"/>
              </w:rPr>
              <w:t xml:space="preserve"> </w:t>
            </w:r>
            <w:r w:rsidRPr="003F4FCD">
              <w:rPr>
                <w:lang w:val="kk-KZ"/>
              </w:rPr>
              <w:t xml:space="preserve">пәнін </w:t>
            </w:r>
            <w:r w:rsidR="00D571B9">
              <w:rPr>
                <w:lang w:val="kk-KZ"/>
              </w:rPr>
              <w:t>негізгі қаржылық инвестициялау теориясы бойынша магистранттар білімін алу мақсатында</w:t>
            </w:r>
            <w:r w:rsidR="00850FE9" w:rsidRPr="00850FE9">
              <w:rPr>
                <w:lang w:val="kk-KZ"/>
              </w:rPr>
              <w:t>, о</w:t>
            </w:r>
            <w:r w:rsidR="00D571B9">
              <w:rPr>
                <w:lang w:val="kk-KZ"/>
              </w:rPr>
              <w:t>негізгі қаржылық инвестиция  түрімен және қаржылық инвестицияның заманауи құралы сияқты бағалы қағаздар</w:t>
            </w:r>
            <w:r w:rsidR="00850FE9" w:rsidRPr="00850FE9">
              <w:rPr>
                <w:lang w:val="kk-KZ"/>
              </w:rPr>
              <w:t xml:space="preserve">, </w:t>
            </w:r>
            <w:r w:rsidR="00D571B9">
              <w:rPr>
                <w:lang w:val="kk-KZ"/>
              </w:rPr>
              <w:t>негізгі функциялау инвестициялық компания және жеке ПИФ-те бағалы қағаз нарығындағы қор және  «Хедж-қорымен</w:t>
            </w:r>
            <w:r w:rsidR="00850FE9" w:rsidRPr="00850FE9">
              <w:rPr>
                <w:lang w:val="kk-KZ"/>
              </w:rPr>
              <w:t>»</w:t>
            </w:r>
            <w:r w:rsidR="00D571B9">
              <w:rPr>
                <w:lang w:val="kk-KZ"/>
              </w:rPr>
              <w:t xml:space="preserve"> танысу</w:t>
            </w:r>
            <w:r w:rsidR="00850FE9" w:rsidRPr="00850FE9">
              <w:rPr>
                <w:lang w:val="kk-KZ"/>
              </w:rPr>
              <w:t>.</w:t>
            </w:r>
          </w:p>
          <w:p w:rsidR="00850FE9" w:rsidRPr="00850FE9" w:rsidRDefault="00D571B9" w:rsidP="00850FE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Негізгі бөлімдердің мазмұны</w:t>
            </w:r>
            <w:r w:rsidR="00850FE9" w:rsidRPr="00850FE9">
              <w:rPr>
                <w:b/>
                <w:lang w:val="kk-KZ"/>
              </w:rPr>
              <w:t xml:space="preserve">: </w:t>
            </w:r>
            <w:r>
              <w:rPr>
                <w:lang w:val="kk-KZ"/>
              </w:rPr>
              <w:t xml:space="preserve">Қаржылық инвестицияның экономикалық табиғатын және </w:t>
            </w:r>
            <w:r w:rsidR="004423B3">
              <w:rPr>
                <w:lang w:val="kk-KZ"/>
              </w:rPr>
              <w:t xml:space="preserve">белсенділікті басқару </w:t>
            </w:r>
            <w:r w:rsidR="00850FE9" w:rsidRPr="00850FE9">
              <w:rPr>
                <w:lang w:val="kk-KZ"/>
              </w:rPr>
              <w:t xml:space="preserve"> </w:t>
            </w:r>
            <w:r w:rsidR="004423B3" w:rsidRPr="004423B3">
              <w:rPr>
                <w:lang w:val="kk-KZ"/>
              </w:rPr>
              <w:t>активтердiң басқарудың тиiмдi құралы</w:t>
            </w:r>
            <w:r w:rsidR="004423B3">
              <w:rPr>
                <w:lang w:val="kk-KZ"/>
              </w:rPr>
              <w:t xml:space="preserve"> сияқты экономикалық нарығындағ</w:t>
            </w:r>
            <w:r w:rsidR="004423B3" w:rsidRPr="004423B3">
              <w:rPr>
                <w:lang w:val="kk-KZ"/>
              </w:rPr>
              <w:t xml:space="preserve">ы </w:t>
            </w:r>
            <w:r w:rsidR="004423B3">
              <w:rPr>
                <w:lang w:val="kk-KZ"/>
              </w:rPr>
              <w:t>олардың рөлі</w:t>
            </w:r>
            <w:r w:rsidR="00850FE9" w:rsidRPr="00850FE9">
              <w:rPr>
                <w:lang w:val="kk-KZ"/>
              </w:rPr>
              <w:t xml:space="preserve">. </w:t>
            </w:r>
            <w:r w:rsidR="004423B3" w:rsidRPr="004423B3">
              <w:rPr>
                <w:lang w:val="kk-KZ"/>
              </w:rPr>
              <w:t xml:space="preserve">Қаржылық инвестициялаудың қазіргі құралдары </w:t>
            </w:r>
            <w:r w:rsidR="004423B3">
              <w:rPr>
                <w:lang w:val="kk-KZ"/>
              </w:rPr>
              <w:t>сияқты бағалы құралдарды қолдану.</w:t>
            </w:r>
            <w:r w:rsidR="004423B3" w:rsidRPr="00850FE9">
              <w:rPr>
                <w:lang w:val="kk-KZ"/>
              </w:rPr>
              <w:t xml:space="preserve"> </w:t>
            </w:r>
            <w:r w:rsidR="00016836">
              <w:rPr>
                <w:lang w:val="kk-KZ"/>
              </w:rPr>
              <w:t>Қор биржасының функциялау механизмі және биржалық мәміленің негізгі түрі</w:t>
            </w:r>
            <w:r w:rsidR="00850FE9" w:rsidRPr="00850FE9">
              <w:rPr>
                <w:lang w:val="kk-KZ"/>
              </w:rPr>
              <w:t xml:space="preserve">. </w:t>
            </w:r>
            <w:r w:rsidR="00016836" w:rsidRPr="00185418">
              <w:rPr>
                <w:lang w:val="kk-KZ"/>
              </w:rPr>
              <w:t>Инвестициялы</w:t>
            </w:r>
            <w:r w:rsidR="00016836">
              <w:rPr>
                <w:lang w:val="kk-KZ"/>
              </w:rPr>
              <w:t xml:space="preserve">қ компанияның функциялаудың рекшеліктері және </w:t>
            </w:r>
            <w:r w:rsidR="00185418">
              <w:rPr>
                <w:lang w:val="kk-KZ"/>
              </w:rPr>
              <w:t>жеке ПИФте және «Хедж-қорымен</w:t>
            </w:r>
            <w:r w:rsidR="00185418" w:rsidRPr="00850FE9">
              <w:rPr>
                <w:lang w:val="kk-KZ"/>
              </w:rPr>
              <w:t>»</w:t>
            </w:r>
            <w:r w:rsidR="00185418">
              <w:rPr>
                <w:lang w:val="kk-KZ"/>
              </w:rPr>
              <w:t xml:space="preserve"> бағалы қағаз нарығында қор</w:t>
            </w:r>
            <w:r w:rsidR="00185418" w:rsidRPr="00850FE9">
              <w:rPr>
                <w:lang w:val="kk-KZ"/>
              </w:rPr>
              <w:t>.</w:t>
            </w:r>
          </w:p>
          <w:p w:rsidR="00850FE9" w:rsidRPr="00850FE9" w:rsidRDefault="00185418" w:rsidP="00C6282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нәтижелері</w:t>
            </w:r>
            <w:r w:rsidR="00850FE9" w:rsidRPr="00850FE9">
              <w:rPr>
                <w:lang w:val="kk-KZ"/>
              </w:rPr>
              <w:t xml:space="preserve">: </w:t>
            </w:r>
            <w:r>
              <w:rPr>
                <w:lang w:val="kk-KZ"/>
              </w:rPr>
              <w:t>қаржылық инвестициялық құрал сияқты бағалы қағаздар түрін таңдау дәлелін білу</w:t>
            </w:r>
            <w:r w:rsidR="00850FE9" w:rsidRPr="00850FE9">
              <w:rPr>
                <w:lang w:val="kk-KZ"/>
              </w:rPr>
              <w:t xml:space="preserve">, </w:t>
            </w:r>
            <w:r>
              <w:rPr>
                <w:lang w:val="kk-KZ"/>
              </w:rPr>
              <w:t>әр түрлі бағалы қағаздар түрі бойынша салыстырмалы шығынын санау</w:t>
            </w:r>
            <w:r w:rsidR="00850FE9" w:rsidRPr="00850FE9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дәлелденген инвестициялық компания немесе </w:t>
            </w:r>
            <w:r w:rsidR="00C62825">
              <w:rPr>
                <w:lang w:val="kk-KZ"/>
              </w:rPr>
              <w:t>бағалы қағаздағы ұжымдық инвестиция ұйымы сияқты қорды таңдау</w:t>
            </w:r>
            <w:r w:rsidR="00850FE9" w:rsidRPr="00850FE9">
              <w:rPr>
                <w:lang w:val="kk-KZ"/>
              </w:rPr>
              <w:t>.</w:t>
            </w:r>
          </w:p>
        </w:tc>
      </w:tr>
      <w:tr w:rsidR="00850FE9" w:rsidRPr="0024329C" w:rsidTr="00B41383">
        <w:tc>
          <w:tcPr>
            <w:tcW w:w="2158" w:type="dxa"/>
          </w:tcPr>
          <w:p w:rsidR="00850FE9" w:rsidRPr="00850FE9" w:rsidRDefault="00850FE9" w:rsidP="00850FE9">
            <w:pPr>
              <w:jc w:val="center"/>
              <w:rPr>
                <w:lang w:val="en-US"/>
              </w:rPr>
            </w:pPr>
            <w:r w:rsidRPr="00850FE9"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850FE9" w:rsidRPr="00850FE9" w:rsidRDefault="0024329C" w:rsidP="00850F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850FE9" w:rsidRPr="00850FE9">
              <w:t>/</w:t>
            </w:r>
            <w:r w:rsidR="00850FE9" w:rsidRPr="00850FE9">
              <w:rPr>
                <w:lang w:val="kk-KZ"/>
              </w:rPr>
              <w:t>3</w:t>
            </w:r>
          </w:p>
          <w:p w:rsidR="00850FE9" w:rsidRPr="00850FE9" w:rsidRDefault="00850FE9" w:rsidP="00850FE9">
            <w:pPr>
              <w:jc w:val="center"/>
            </w:pPr>
            <w:r w:rsidRPr="00850FE9">
              <w:t>(</w:t>
            </w:r>
            <w:r w:rsidR="00AA26B7">
              <w:rPr>
                <w:lang w:val="kk-KZ"/>
              </w:rPr>
              <w:t>К</w:t>
            </w:r>
            <w:r w:rsidR="00FF68CD">
              <w:rPr>
                <w:lang w:val="kk-KZ"/>
              </w:rPr>
              <w:t>П</w:t>
            </w:r>
            <w:r w:rsidRPr="00850FE9">
              <w:t>)</w:t>
            </w:r>
          </w:p>
        </w:tc>
        <w:tc>
          <w:tcPr>
            <w:tcW w:w="9922" w:type="dxa"/>
          </w:tcPr>
          <w:p w:rsidR="00850FE9" w:rsidRPr="00850FE9" w:rsidRDefault="00C62825" w:rsidP="00C628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 w:bidi="en-US"/>
              </w:rPr>
              <w:t>EKKA</w:t>
            </w:r>
            <w:r w:rsidR="00850FE9" w:rsidRPr="00850FE9">
              <w:rPr>
                <w:b/>
              </w:rPr>
              <w:t xml:space="preserve"> 2</w:t>
            </w:r>
            <w:r>
              <w:rPr>
                <w:b/>
                <w:lang w:val="kk-KZ"/>
              </w:rPr>
              <w:t xml:space="preserve"> модулі</w:t>
            </w:r>
          </w:p>
          <w:p w:rsidR="00850FE9" w:rsidRPr="00850FE9" w:rsidRDefault="00C62825" w:rsidP="00850FE9">
            <w:pPr>
              <w:jc w:val="center"/>
              <w:rPr>
                <w:b/>
                <w:lang w:val="kk-KZ"/>
              </w:rPr>
            </w:pPr>
            <w:r w:rsidRPr="00C62825">
              <w:rPr>
                <w:b/>
                <w:lang w:val="kk-KZ" w:bidi="en-US"/>
              </w:rPr>
              <w:t>UEB</w:t>
            </w:r>
            <w:r w:rsidR="00850FE9" w:rsidRPr="00850FE9">
              <w:rPr>
                <w:b/>
                <w:lang w:val="kk-KZ" w:bidi="en-US"/>
              </w:rPr>
              <w:t xml:space="preserve">  5303 </w:t>
            </w:r>
            <w:r>
              <w:rPr>
                <w:b/>
                <w:lang w:val="kk-KZ"/>
              </w:rPr>
              <w:t>Ұлттық экономикалық бәсекегеқабілеттілігі</w:t>
            </w:r>
            <w:r w:rsidR="00850FE9" w:rsidRPr="00850FE9">
              <w:rPr>
                <w:b/>
                <w:lang w:val="kk-KZ"/>
              </w:rPr>
              <w:t xml:space="preserve"> 2-1-0-1</w:t>
            </w:r>
          </w:p>
          <w:p w:rsidR="00850FE9" w:rsidRPr="00850FE9" w:rsidRDefault="00AA26B7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  <w:r w:rsidR="00850FE9" w:rsidRPr="00850FE9">
              <w:rPr>
                <w:b/>
                <w:lang w:val="kk-KZ"/>
              </w:rPr>
              <w:t xml:space="preserve">: </w:t>
            </w:r>
          </w:p>
          <w:p w:rsidR="00C62825" w:rsidRPr="00850FE9" w:rsidRDefault="00C62825" w:rsidP="00C62825">
            <w:pPr>
              <w:jc w:val="center"/>
              <w:rPr>
                <w:b/>
              </w:rPr>
            </w:pPr>
            <w:r w:rsidRPr="00726A98">
              <w:rPr>
                <w:b/>
                <w:lang w:val="en-US"/>
              </w:rPr>
              <w:t>EMR</w:t>
            </w:r>
            <w:r w:rsidRPr="00850FE9">
              <w:rPr>
                <w:b/>
                <w:lang w:val="kk-KZ"/>
              </w:rPr>
              <w:t xml:space="preserve"> 2205 </w:t>
            </w:r>
            <w:r w:rsidRPr="00850FE9">
              <w:rPr>
                <w:b/>
              </w:rPr>
              <w:t>«</w:t>
            </w:r>
            <w:proofErr w:type="spellStart"/>
            <w:r w:rsidRPr="00726A98">
              <w:rPr>
                <w:b/>
              </w:rPr>
              <w:t>Экономиканы</w:t>
            </w:r>
            <w:proofErr w:type="spellEnd"/>
            <w:r w:rsidRPr="00726A98">
              <w:rPr>
                <w:b/>
              </w:rPr>
              <w:t xml:space="preserve"> </w:t>
            </w:r>
            <w:proofErr w:type="spellStart"/>
            <w:r w:rsidRPr="00726A98">
              <w:rPr>
                <w:b/>
              </w:rPr>
              <w:t>мемлекетт</w:t>
            </w:r>
            <w:proofErr w:type="spellEnd"/>
            <w:r w:rsidRPr="00726A98">
              <w:rPr>
                <w:b/>
                <w:lang w:val="kk-KZ"/>
              </w:rPr>
              <w:t>і</w:t>
            </w:r>
            <w:r w:rsidRPr="00726A98">
              <w:rPr>
                <w:b/>
              </w:rPr>
              <w:t xml:space="preserve">к </w:t>
            </w:r>
            <w:proofErr w:type="spellStart"/>
            <w:r w:rsidRPr="00726A98">
              <w:rPr>
                <w:b/>
              </w:rPr>
              <w:t>реттеу</w:t>
            </w:r>
            <w:proofErr w:type="spellEnd"/>
            <w:r w:rsidRPr="00850FE9">
              <w:rPr>
                <w:b/>
              </w:rPr>
              <w:t>»</w:t>
            </w:r>
            <w:r w:rsidRPr="00850FE9">
              <w:rPr>
                <w:b/>
                <w:lang w:val="kk-KZ"/>
              </w:rPr>
              <w:t xml:space="preserve"> 2-1-0-4</w:t>
            </w:r>
          </w:p>
          <w:p w:rsidR="00C62825" w:rsidRPr="00850FE9" w:rsidRDefault="00AA26B7" w:rsidP="00C628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  <w:r w:rsidR="00C62825" w:rsidRPr="00850FE9">
              <w:rPr>
                <w:b/>
                <w:lang w:val="kk-KZ"/>
              </w:rPr>
              <w:t>: -</w:t>
            </w:r>
          </w:p>
          <w:p w:rsidR="00850FE9" w:rsidRPr="00C27A2A" w:rsidRDefault="00C62825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пәнді оқыту мақсаты</w:t>
            </w:r>
            <w:r w:rsidR="00850FE9" w:rsidRPr="00C27A2A">
              <w:rPr>
                <w:b/>
                <w:lang w:val="kk-KZ"/>
              </w:rPr>
              <w:t xml:space="preserve">: </w:t>
            </w:r>
            <w:r w:rsidRPr="00C62825">
              <w:rPr>
                <w:lang w:val="kk-KZ"/>
              </w:rPr>
              <w:t>бө</w:t>
            </w:r>
            <w:r w:rsidR="00504D69">
              <w:rPr>
                <w:lang w:val="kk-KZ"/>
              </w:rPr>
              <w:t xml:space="preserve">лек шаруашылық субьектіні және </w:t>
            </w:r>
            <w:r w:rsidR="00C27A2A">
              <w:rPr>
                <w:lang w:val="kk-KZ"/>
              </w:rPr>
              <w:t>тұтынушы нарығында өткізуді білу</w:t>
            </w:r>
            <w:r w:rsidR="00850FE9" w:rsidRPr="00C27A2A">
              <w:rPr>
                <w:lang w:val="kk-KZ"/>
              </w:rPr>
              <w:t>.</w:t>
            </w:r>
            <w:r w:rsidR="00850FE9" w:rsidRPr="00C27A2A">
              <w:rPr>
                <w:b/>
                <w:lang w:val="kk-KZ"/>
              </w:rPr>
              <w:t xml:space="preserve"> </w:t>
            </w:r>
          </w:p>
          <w:p w:rsidR="00850FE9" w:rsidRPr="00C27A2A" w:rsidRDefault="00C27A2A" w:rsidP="00850FE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Негізгі бөлімдердің мазмұны</w:t>
            </w:r>
            <w:r w:rsidR="00850FE9" w:rsidRPr="00C27A2A">
              <w:rPr>
                <w:b/>
                <w:lang w:val="kk-KZ"/>
              </w:rPr>
              <w:t xml:space="preserve">: </w:t>
            </w:r>
            <w:r>
              <w:rPr>
                <w:lang w:val="kk-KZ"/>
              </w:rPr>
              <w:t>Өңдіріс теориясы</w:t>
            </w:r>
            <w:r w:rsidR="00850FE9" w:rsidRPr="00C27A2A">
              <w:rPr>
                <w:lang w:val="kk-KZ"/>
              </w:rPr>
              <w:t xml:space="preserve">. </w:t>
            </w:r>
            <w:r>
              <w:rPr>
                <w:lang w:val="kk-KZ"/>
              </w:rPr>
              <w:t>Өңдіріс шығыны</w:t>
            </w:r>
            <w:r w:rsidR="00850FE9" w:rsidRPr="00C27A2A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Монополиялық және олигополиялық ортада </w:t>
            </w:r>
            <w:r w:rsidRPr="00C27A2A">
              <w:rPr>
                <w:lang w:val="kk-KZ"/>
              </w:rPr>
              <w:t>м</w:t>
            </w:r>
            <w:r>
              <w:rPr>
                <w:lang w:val="kk-KZ"/>
              </w:rPr>
              <w:t>үлде бәсекелі нарығында максималды пайда фирмасымен алу мүмкіндігі. Өңдіріс факторларының нарықтары</w:t>
            </w:r>
            <w:r w:rsidR="00850FE9" w:rsidRPr="00C27A2A">
              <w:rPr>
                <w:lang w:val="kk-KZ"/>
              </w:rPr>
              <w:t xml:space="preserve">.  </w:t>
            </w:r>
            <w:r w:rsidRPr="00C27A2A">
              <w:rPr>
                <w:lang w:val="kk-KZ"/>
              </w:rPr>
              <w:t>Нары</w:t>
            </w:r>
            <w:r>
              <w:rPr>
                <w:lang w:val="kk-KZ"/>
              </w:rPr>
              <w:t>қ</w:t>
            </w:r>
            <w:r w:rsidRPr="00C27A2A">
              <w:rPr>
                <w:lang w:val="kk-KZ"/>
              </w:rPr>
              <w:t>та5ы жалпы тепе-те</w:t>
            </w:r>
            <w:r>
              <w:rPr>
                <w:lang w:val="kk-KZ"/>
              </w:rPr>
              <w:t>ң</w:t>
            </w:r>
            <w:r w:rsidRPr="00C27A2A">
              <w:rPr>
                <w:lang w:val="kk-KZ"/>
              </w:rPr>
              <w:t>д</w:t>
            </w:r>
            <w:r>
              <w:rPr>
                <w:lang w:val="kk-KZ"/>
              </w:rPr>
              <w:t>і</w:t>
            </w:r>
            <w:r w:rsidRPr="00C27A2A">
              <w:rPr>
                <w:lang w:val="kk-KZ"/>
              </w:rPr>
              <w:t>к</w:t>
            </w:r>
            <w:r w:rsidR="00850FE9" w:rsidRPr="00C27A2A">
              <w:rPr>
                <w:lang w:val="kk-KZ"/>
              </w:rPr>
              <w:t xml:space="preserve">. </w:t>
            </w:r>
            <w:r>
              <w:rPr>
                <w:lang w:val="kk-KZ"/>
              </w:rPr>
              <w:t>Қоғамдық игіліктер және ішкі тиімділік түсінігі</w:t>
            </w:r>
            <w:r w:rsidR="00850FE9" w:rsidRPr="00C27A2A">
              <w:rPr>
                <w:lang w:val="kk-KZ"/>
              </w:rPr>
              <w:t>.</w:t>
            </w:r>
          </w:p>
          <w:p w:rsidR="00850FE9" w:rsidRPr="00850FE9" w:rsidRDefault="00C27A2A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нәтижелері</w:t>
            </w:r>
            <w:r w:rsidR="00850FE9" w:rsidRPr="00FD7079">
              <w:rPr>
                <w:b/>
                <w:lang w:val="kk-KZ"/>
              </w:rPr>
              <w:t xml:space="preserve">: </w:t>
            </w:r>
            <w:r w:rsidR="00FD7079" w:rsidRPr="00FD7079">
              <w:rPr>
                <w:lang w:val="kk-KZ"/>
              </w:rPr>
              <w:t>нег</w:t>
            </w:r>
            <w:r w:rsidR="00FD7079">
              <w:rPr>
                <w:lang w:val="kk-KZ"/>
              </w:rPr>
              <w:t>ізгі түсінікті</w:t>
            </w:r>
            <w:r w:rsidR="00FD7079" w:rsidRPr="00FD7079">
              <w:rPr>
                <w:lang w:val="kk-KZ"/>
              </w:rPr>
              <w:t xml:space="preserve">, </w:t>
            </w:r>
            <w:r w:rsidR="00FD7079">
              <w:rPr>
                <w:lang w:val="kk-KZ"/>
              </w:rPr>
              <w:t>ұ</w:t>
            </w:r>
            <w:r w:rsidR="00FD7079" w:rsidRPr="00FD7079">
              <w:rPr>
                <w:lang w:val="kk-KZ"/>
              </w:rPr>
              <w:t xml:space="preserve">станымдарды </w:t>
            </w:r>
            <w:r w:rsidR="00FD7079">
              <w:rPr>
                <w:lang w:val="kk-KZ"/>
              </w:rPr>
              <w:t>қабылдау</w:t>
            </w:r>
            <w:r w:rsidR="00FD7079" w:rsidRPr="00FD7079">
              <w:rPr>
                <w:lang w:val="kk-KZ"/>
              </w:rPr>
              <w:t>, шаруашылы</w:t>
            </w:r>
            <w:r w:rsidR="00FD7079">
              <w:rPr>
                <w:lang w:val="kk-KZ"/>
              </w:rPr>
              <w:t>қ</w:t>
            </w:r>
            <w:r w:rsidR="00FD7079" w:rsidRPr="00FD7079">
              <w:rPr>
                <w:lang w:val="kk-KZ"/>
              </w:rPr>
              <w:t xml:space="preserve"> субьект</w:t>
            </w:r>
            <w:r w:rsidR="00FD7079">
              <w:rPr>
                <w:lang w:val="kk-KZ"/>
              </w:rPr>
              <w:t>і</w:t>
            </w:r>
            <w:r w:rsidR="00FD7079" w:rsidRPr="00FD7079">
              <w:rPr>
                <w:lang w:val="kk-KZ"/>
              </w:rPr>
              <w:t>н</w:t>
            </w:r>
            <w:r w:rsidR="00FD7079">
              <w:rPr>
                <w:lang w:val="kk-KZ"/>
              </w:rPr>
              <w:t>і</w:t>
            </w:r>
            <w:r w:rsidR="00FD7079" w:rsidRPr="00FD7079">
              <w:rPr>
                <w:lang w:val="kk-KZ"/>
              </w:rPr>
              <w:t xml:space="preserve"> </w:t>
            </w:r>
            <w:r w:rsidR="00FD7079">
              <w:rPr>
                <w:lang w:val="kk-KZ"/>
              </w:rPr>
              <w:t>ө</w:t>
            </w:r>
            <w:r w:rsidR="00FD7079" w:rsidRPr="00FD7079">
              <w:rPr>
                <w:lang w:val="kk-KZ"/>
              </w:rPr>
              <w:t>тк</w:t>
            </w:r>
            <w:r w:rsidR="00FD7079">
              <w:rPr>
                <w:lang w:val="kk-KZ"/>
              </w:rPr>
              <w:t>і</w:t>
            </w:r>
            <w:r w:rsidR="00FD7079" w:rsidRPr="00FD7079">
              <w:rPr>
                <w:lang w:val="kk-KZ"/>
              </w:rPr>
              <w:t xml:space="preserve">зу, талдау </w:t>
            </w:r>
            <w:r w:rsidR="00FD7079">
              <w:rPr>
                <w:lang w:val="kk-KZ"/>
              </w:rPr>
              <w:t>ү</w:t>
            </w:r>
            <w:r w:rsidR="00FD7079" w:rsidRPr="00FD7079">
              <w:rPr>
                <w:lang w:val="kk-KZ"/>
              </w:rPr>
              <w:t>ш</w:t>
            </w:r>
            <w:r w:rsidR="00FD7079">
              <w:rPr>
                <w:lang w:val="kk-KZ"/>
              </w:rPr>
              <w:t>ін жә</w:t>
            </w:r>
            <w:r w:rsidR="00FD7079" w:rsidRPr="00FD7079">
              <w:rPr>
                <w:lang w:val="kk-KZ"/>
              </w:rPr>
              <w:t xml:space="preserve">не </w:t>
            </w:r>
            <w:r w:rsidR="00850FE9" w:rsidRPr="00FD7079">
              <w:rPr>
                <w:lang w:val="kk-KZ"/>
              </w:rPr>
              <w:t xml:space="preserve"> </w:t>
            </w:r>
            <w:r w:rsidR="00FD7079">
              <w:rPr>
                <w:lang w:val="kk-KZ"/>
              </w:rPr>
              <w:t>экономикалық жағдайдағы бәсекелес мәселесін шешу</w:t>
            </w:r>
            <w:r w:rsidR="00850FE9" w:rsidRPr="00850FE9">
              <w:rPr>
                <w:lang w:val="kk-KZ"/>
              </w:rPr>
              <w:t>.</w:t>
            </w:r>
          </w:p>
        </w:tc>
      </w:tr>
      <w:tr w:rsidR="00850FE9" w:rsidRPr="0024329C" w:rsidTr="00B41383">
        <w:tc>
          <w:tcPr>
            <w:tcW w:w="2158" w:type="dxa"/>
          </w:tcPr>
          <w:p w:rsidR="00850FE9" w:rsidRPr="00C27A2A" w:rsidRDefault="00C27A2A" w:rsidP="00850FE9">
            <w:pPr>
              <w:jc w:val="center"/>
            </w:pPr>
            <w:r>
              <w:t>-4</w:t>
            </w:r>
          </w:p>
        </w:tc>
        <w:tc>
          <w:tcPr>
            <w:tcW w:w="2410" w:type="dxa"/>
          </w:tcPr>
          <w:p w:rsidR="00850FE9" w:rsidRPr="00850FE9" w:rsidRDefault="0024329C" w:rsidP="00850FE9">
            <w:pPr>
              <w:jc w:val="center"/>
            </w:pPr>
            <w:r>
              <w:rPr>
                <w:lang w:val="kk-KZ"/>
              </w:rPr>
              <w:t>5</w:t>
            </w:r>
            <w:r w:rsidR="00850FE9" w:rsidRPr="00850FE9">
              <w:t>/3</w:t>
            </w:r>
          </w:p>
          <w:p w:rsidR="00850FE9" w:rsidRPr="00850FE9" w:rsidRDefault="00850FE9" w:rsidP="00850FE9">
            <w:pPr>
              <w:jc w:val="center"/>
            </w:pPr>
            <w:r w:rsidRPr="00850FE9">
              <w:lastRenderedPageBreak/>
              <w:t>(</w:t>
            </w:r>
            <w:r w:rsidR="00AA26B7">
              <w:rPr>
                <w:lang w:val="kk-KZ"/>
              </w:rPr>
              <w:t>К</w:t>
            </w:r>
            <w:r w:rsidR="00FF68CD">
              <w:rPr>
                <w:lang w:val="kk-KZ"/>
              </w:rPr>
              <w:t>П</w:t>
            </w:r>
            <w:r w:rsidRPr="00850FE9">
              <w:t>)</w:t>
            </w:r>
          </w:p>
        </w:tc>
        <w:tc>
          <w:tcPr>
            <w:tcW w:w="9922" w:type="dxa"/>
          </w:tcPr>
          <w:p w:rsidR="00850FE9" w:rsidRPr="00FD7079" w:rsidRDefault="00FD7079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>
              <w:rPr>
                <w:b/>
                <w:lang w:val="en-US"/>
              </w:rPr>
              <w:t>BBSHb</w:t>
            </w:r>
            <w:proofErr w:type="spellEnd"/>
            <w:r w:rsidR="00850FE9" w:rsidRPr="00850FE9">
              <w:rPr>
                <w:b/>
              </w:rPr>
              <w:t xml:space="preserve"> 3</w:t>
            </w:r>
            <w:r w:rsidR="00850FE9" w:rsidRPr="00850FE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модулі</w:t>
            </w:r>
          </w:p>
          <w:p w:rsidR="00850FE9" w:rsidRPr="00850FE9" w:rsidRDefault="00FD7079" w:rsidP="00850FE9">
            <w:pPr>
              <w:jc w:val="center"/>
              <w:rPr>
                <w:b/>
              </w:rPr>
            </w:pPr>
            <w:r>
              <w:rPr>
                <w:b/>
                <w:lang w:val="en-US" w:bidi="en-US"/>
              </w:rPr>
              <w:lastRenderedPageBreak/>
              <w:t>BB</w:t>
            </w:r>
            <w:r w:rsidR="00850FE9" w:rsidRPr="00850FE9">
              <w:rPr>
                <w:b/>
                <w:lang w:bidi="en-US"/>
              </w:rPr>
              <w:t xml:space="preserve"> 5304</w:t>
            </w:r>
            <w:r w:rsidR="00850FE9" w:rsidRPr="00850FE9">
              <w:rPr>
                <w:b/>
                <w:lang w:val="kk-KZ" w:bidi="en-US"/>
              </w:rPr>
              <w:t xml:space="preserve">  </w:t>
            </w:r>
            <w:proofErr w:type="spellStart"/>
            <w:r>
              <w:rPr>
                <w:b/>
              </w:rPr>
              <w:t>Бизнест</w:t>
            </w:r>
            <w:proofErr w:type="spellEnd"/>
            <w:r>
              <w:rPr>
                <w:b/>
                <w:lang w:val="kk-KZ"/>
              </w:rPr>
              <w:t>і</w:t>
            </w:r>
            <w:r>
              <w:rPr>
                <w:b/>
              </w:rPr>
              <w:t xml:space="preserve"> ба</w:t>
            </w:r>
            <w:r>
              <w:rPr>
                <w:b/>
                <w:lang w:val="kk-KZ"/>
              </w:rPr>
              <w:t>ғ</w:t>
            </w:r>
            <w:proofErr w:type="spellStart"/>
            <w:r>
              <w:rPr>
                <w:b/>
              </w:rPr>
              <w:t>алау</w:t>
            </w:r>
            <w:proofErr w:type="spellEnd"/>
            <w:r w:rsidR="00850FE9" w:rsidRPr="00850FE9">
              <w:rPr>
                <w:b/>
              </w:rPr>
              <w:t xml:space="preserve"> 2-1-0-1</w:t>
            </w:r>
          </w:p>
          <w:p w:rsidR="00FD7079" w:rsidRPr="00850FE9" w:rsidRDefault="00AA26B7" w:rsidP="00FD707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  <w:r w:rsidR="00FD7079" w:rsidRPr="00850FE9">
              <w:rPr>
                <w:b/>
                <w:lang w:val="kk-KZ"/>
              </w:rPr>
              <w:t xml:space="preserve">: </w:t>
            </w:r>
          </w:p>
          <w:p w:rsidR="00850FE9" w:rsidRPr="00850FE9" w:rsidRDefault="00FD7079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KE</w:t>
            </w:r>
            <w:r w:rsidR="00850FE9" w:rsidRPr="00850FE9">
              <w:rPr>
                <w:b/>
                <w:lang w:val="kk-KZ"/>
              </w:rPr>
              <w:t xml:space="preserve"> 3303 </w:t>
            </w:r>
            <w:r>
              <w:rPr>
                <w:b/>
              </w:rPr>
              <w:t>«К</w:t>
            </w:r>
            <w:r w:rsidR="00287805">
              <w:rPr>
                <w:b/>
                <w:lang w:val="kk-KZ"/>
              </w:rPr>
              <w:t>әсіпорын экономикасы</w:t>
            </w:r>
            <w:r w:rsidR="00850FE9" w:rsidRPr="00850FE9">
              <w:rPr>
                <w:b/>
              </w:rPr>
              <w:t>»</w:t>
            </w:r>
            <w:r w:rsidR="00850FE9" w:rsidRPr="00850FE9">
              <w:rPr>
                <w:b/>
                <w:lang w:val="kk-KZ"/>
              </w:rPr>
              <w:t xml:space="preserve"> 2-1-0-5</w:t>
            </w:r>
          </w:p>
          <w:p w:rsidR="00850FE9" w:rsidRPr="00850FE9" w:rsidRDefault="00AA26B7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  <w:r w:rsidR="00287805" w:rsidRPr="00850FE9">
              <w:rPr>
                <w:b/>
                <w:lang w:val="kk-KZ"/>
              </w:rPr>
              <w:t xml:space="preserve">: </w:t>
            </w:r>
            <w:r w:rsidR="00850FE9" w:rsidRPr="00850FE9">
              <w:rPr>
                <w:b/>
                <w:lang w:val="kk-KZ"/>
              </w:rPr>
              <w:t>-</w:t>
            </w:r>
          </w:p>
          <w:p w:rsidR="00850FE9" w:rsidRPr="0045264B" w:rsidRDefault="00287805" w:rsidP="00850FE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Берілген пәнді оқыту мақсаты</w:t>
            </w:r>
            <w:r w:rsidRPr="00850FE9">
              <w:rPr>
                <w:b/>
                <w:lang w:val="kk-KZ"/>
              </w:rPr>
              <w:t xml:space="preserve">: </w:t>
            </w:r>
            <w:r w:rsidRPr="00287805">
              <w:rPr>
                <w:lang w:val="kk-KZ"/>
              </w:rPr>
              <w:t>әр түрлі меншік формасындағы</w:t>
            </w:r>
            <w:r>
              <w:rPr>
                <w:b/>
                <w:lang w:val="kk-KZ"/>
              </w:rPr>
              <w:t xml:space="preserve"> </w:t>
            </w:r>
            <w:r w:rsidRPr="0045264B">
              <w:rPr>
                <w:lang w:val="kk-KZ"/>
              </w:rPr>
              <w:t>бизнест</w:t>
            </w:r>
            <w:r>
              <w:rPr>
                <w:lang w:val="kk-KZ"/>
              </w:rPr>
              <w:t>і</w:t>
            </w:r>
            <w:r w:rsidRPr="0045264B">
              <w:rPr>
                <w:lang w:val="kk-KZ"/>
              </w:rPr>
              <w:t xml:space="preserve"> (</w:t>
            </w:r>
            <w:r>
              <w:rPr>
                <w:lang w:val="kk-KZ"/>
              </w:rPr>
              <w:t>кәсіпорын</w:t>
            </w:r>
            <w:r w:rsidRPr="0045264B">
              <w:rPr>
                <w:lang w:val="kk-KZ"/>
              </w:rPr>
              <w:t xml:space="preserve">) </w:t>
            </w:r>
            <w:r>
              <w:rPr>
                <w:lang w:val="kk-KZ"/>
              </w:rPr>
              <w:t xml:space="preserve">негізгі әдістерін және </w:t>
            </w:r>
            <w:r w:rsidRPr="0045264B">
              <w:rPr>
                <w:lang w:val="kk-KZ"/>
              </w:rPr>
              <w:t>ба</w:t>
            </w:r>
            <w:r>
              <w:rPr>
                <w:lang w:val="kk-KZ"/>
              </w:rPr>
              <w:t>ғ</w:t>
            </w:r>
            <w:r w:rsidRPr="0045264B">
              <w:rPr>
                <w:lang w:val="kk-KZ"/>
              </w:rPr>
              <w:t xml:space="preserve">алау </w:t>
            </w:r>
            <w:r>
              <w:rPr>
                <w:lang w:val="kk-KZ"/>
              </w:rPr>
              <w:t>құ</w:t>
            </w:r>
            <w:r w:rsidRPr="0045264B">
              <w:rPr>
                <w:lang w:val="kk-KZ"/>
              </w:rPr>
              <w:t xml:space="preserve">нын </w:t>
            </w:r>
            <w:r>
              <w:rPr>
                <w:lang w:val="kk-KZ"/>
              </w:rPr>
              <w:t xml:space="preserve">шаруашылық формасындағы </w:t>
            </w:r>
            <w:r w:rsidR="0045264B">
              <w:rPr>
                <w:lang w:val="kk-KZ"/>
              </w:rPr>
              <w:t>және нақты есепті шешу үшін комплексті бағалау есеп жүйесін оқыту</w:t>
            </w:r>
            <w:r w:rsidR="00850FE9" w:rsidRPr="0045264B">
              <w:rPr>
                <w:lang w:val="kk-KZ"/>
              </w:rPr>
              <w:t>.</w:t>
            </w:r>
          </w:p>
          <w:p w:rsidR="00850FE9" w:rsidRPr="0045264B" w:rsidRDefault="0045264B" w:rsidP="00850FE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Негізгі бөлімдердің мазмұны</w:t>
            </w:r>
            <w:r w:rsidRPr="00C27A2A">
              <w:rPr>
                <w:b/>
                <w:lang w:val="kk-KZ"/>
              </w:rPr>
              <w:t xml:space="preserve">: </w:t>
            </w:r>
            <w:r w:rsidRPr="0045264B">
              <w:rPr>
                <w:lang w:val="kk-KZ"/>
              </w:rPr>
              <w:t>әдістемелік</w:t>
            </w:r>
            <w:r>
              <w:rPr>
                <w:b/>
                <w:lang w:val="kk-KZ"/>
              </w:rPr>
              <w:t xml:space="preserve"> </w:t>
            </w:r>
            <w:r w:rsidRPr="0045264B">
              <w:rPr>
                <w:bCs/>
                <w:lang w:val="kk-KZ"/>
              </w:rPr>
              <w:t>нег</w:t>
            </w:r>
            <w:r>
              <w:rPr>
                <w:bCs/>
                <w:lang w:val="kk-KZ"/>
              </w:rPr>
              <w:t>ізгі кәсіпорын құнының бағасы</w:t>
            </w:r>
            <w:r w:rsidR="00850FE9" w:rsidRPr="0045264B">
              <w:rPr>
                <w:bCs/>
                <w:lang w:val="kk-KZ"/>
              </w:rPr>
              <w:t xml:space="preserve">; </w:t>
            </w:r>
            <w:r w:rsidRPr="0045264B">
              <w:rPr>
                <w:bCs/>
                <w:lang w:val="kk-KZ"/>
              </w:rPr>
              <w:t>бизнес ба</w:t>
            </w:r>
            <w:r>
              <w:rPr>
                <w:bCs/>
                <w:lang w:val="kk-KZ"/>
              </w:rPr>
              <w:t>ғасына салыстырмалы тәсілі; бағалау құнының бағасы және бақыламайтын акция пакеті</w:t>
            </w:r>
          </w:p>
          <w:p w:rsidR="00850FE9" w:rsidRPr="00850FE9" w:rsidRDefault="0045264B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 нәтижелері</w:t>
            </w:r>
            <w:r w:rsidRPr="00FD7079">
              <w:rPr>
                <w:b/>
                <w:lang w:val="kk-KZ"/>
              </w:rPr>
              <w:t xml:space="preserve">: </w:t>
            </w:r>
            <w:r w:rsidRPr="0045264B">
              <w:rPr>
                <w:lang w:val="kk-KZ"/>
              </w:rPr>
              <w:t>өзіндік бағалау алгоритмін өңдеуін білу</w:t>
            </w:r>
            <w:r w:rsidR="00850FE9" w:rsidRPr="0045264B">
              <w:rPr>
                <w:lang w:val="kk-KZ"/>
              </w:rPr>
              <w:t xml:space="preserve">; </w:t>
            </w:r>
            <w:r w:rsidRPr="0045264B">
              <w:rPr>
                <w:lang w:val="kk-KZ"/>
              </w:rPr>
              <w:t>экономикалы</w:t>
            </w:r>
            <w:r>
              <w:rPr>
                <w:lang w:val="kk-KZ"/>
              </w:rPr>
              <w:t>қ ақпарат жүйесін өңдеу</w:t>
            </w:r>
            <w:r w:rsidR="00850FE9" w:rsidRPr="0045264B"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ішкі және сыртқы саладағы </w:t>
            </w:r>
            <w:r w:rsidRPr="0045264B">
              <w:rPr>
                <w:lang w:val="kk-KZ"/>
              </w:rPr>
              <w:t>шаруашылы</w:t>
            </w:r>
            <w:r>
              <w:rPr>
                <w:lang w:val="kk-KZ"/>
              </w:rPr>
              <w:t>қ субьектісінің әрекеті</w:t>
            </w:r>
            <w:r w:rsidR="00850FE9" w:rsidRPr="0045264B">
              <w:rPr>
                <w:lang w:val="kk-KZ"/>
              </w:rPr>
              <w:t xml:space="preserve">; </w:t>
            </w:r>
            <w:r w:rsidR="00BE236C">
              <w:rPr>
                <w:lang w:val="kk-KZ"/>
              </w:rPr>
              <w:t>материалды баға ерекшелігінде және материалды емес активтер бөлшектеу</w:t>
            </w:r>
            <w:r w:rsidR="00850FE9" w:rsidRPr="00850FE9">
              <w:rPr>
                <w:lang w:val="kk-KZ"/>
              </w:rPr>
              <w:t>.</w:t>
            </w:r>
          </w:p>
        </w:tc>
      </w:tr>
      <w:tr w:rsidR="00850FE9" w:rsidRPr="0024329C" w:rsidTr="00B41383">
        <w:tc>
          <w:tcPr>
            <w:tcW w:w="2158" w:type="dxa"/>
          </w:tcPr>
          <w:p w:rsidR="00850FE9" w:rsidRPr="00850FE9" w:rsidRDefault="00850FE9" w:rsidP="00850FE9">
            <w:pPr>
              <w:jc w:val="center"/>
              <w:rPr>
                <w:lang w:val="kk-KZ"/>
              </w:rPr>
            </w:pPr>
            <w:r w:rsidRPr="00850FE9">
              <w:rPr>
                <w:lang w:val="kk-KZ"/>
              </w:rPr>
              <w:lastRenderedPageBreak/>
              <w:t>4</w:t>
            </w: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  <w:p w:rsidR="00850FE9" w:rsidRPr="00850FE9" w:rsidRDefault="00850FE9" w:rsidP="00850FE9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</w:tcPr>
          <w:p w:rsidR="00850FE9" w:rsidRPr="00850FE9" w:rsidRDefault="0024329C" w:rsidP="00850FE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5</w:t>
            </w:r>
            <w:r w:rsidR="00850FE9" w:rsidRPr="00850FE9">
              <w:t>/3</w:t>
            </w:r>
          </w:p>
          <w:p w:rsidR="00850FE9" w:rsidRPr="00850FE9" w:rsidRDefault="00850FE9" w:rsidP="00850FE9">
            <w:pPr>
              <w:jc w:val="center"/>
            </w:pPr>
            <w:r w:rsidRPr="00850FE9">
              <w:t>(</w:t>
            </w:r>
            <w:r w:rsidR="00573059">
              <w:rPr>
                <w:lang w:val="kk-KZ"/>
              </w:rPr>
              <w:t>К</w:t>
            </w:r>
            <w:r w:rsidR="00FF68CD">
              <w:rPr>
                <w:lang w:val="kk-KZ"/>
              </w:rPr>
              <w:t>П</w:t>
            </w:r>
            <w:r w:rsidRPr="00850FE9">
              <w:t>)</w:t>
            </w:r>
          </w:p>
        </w:tc>
        <w:tc>
          <w:tcPr>
            <w:tcW w:w="9922" w:type="dxa"/>
            <w:vAlign w:val="center"/>
          </w:tcPr>
          <w:p w:rsidR="00AA26B7" w:rsidRDefault="00AA26B7" w:rsidP="00850FE9">
            <w:pPr>
              <w:jc w:val="center"/>
              <w:rPr>
                <w:b/>
                <w:lang w:val="kk-KZ" w:bidi="en-US"/>
              </w:rPr>
            </w:pPr>
            <w:proofErr w:type="spellStart"/>
            <w:r>
              <w:rPr>
                <w:b/>
                <w:lang w:val="en-US"/>
              </w:rPr>
              <w:t>BBSHb</w:t>
            </w:r>
            <w:proofErr w:type="spellEnd"/>
            <w:r w:rsidRPr="00850FE9">
              <w:rPr>
                <w:b/>
              </w:rPr>
              <w:t xml:space="preserve"> 3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модулі</w:t>
            </w:r>
            <w:r w:rsidRPr="00573059">
              <w:rPr>
                <w:b/>
                <w:lang w:bidi="en-US"/>
              </w:rPr>
              <w:t xml:space="preserve"> </w:t>
            </w:r>
          </w:p>
          <w:p w:rsidR="00850FE9" w:rsidRPr="00850FE9" w:rsidRDefault="00BE236C" w:rsidP="00850FE9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 w:bidi="en-US"/>
              </w:rPr>
              <w:t>ShB</w:t>
            </w:r>
            <w:proofErr w:type="spellEnd"/>
            <w:r w:rsidR="00AA26B7">
              <w:rPr>
                <w:b/>
                <w:lang w:bidi="en-US"/>
              </w:rPr>
              <w:t xml:space="preserve"> 530</w:t>
            </w:r>
            <w:r w:rsidR="00AA26B7" w:rsidRPr="00573059">
              <w:rPr>
                <w:b/>
                <w:lang w:bidi="en-US"/>
              </w:rPr>
              <w:t xml:space="preserve">5 </w:t>
            </w:r>
            <w:r w:rsidR="00850FE9" w:rsidRPr="00850FE9">
              <w:rPr>
                <w:b/>
                <w:lang w:val="kk-KZ" w:bidi="en-US"/>
              </w:rPr>
              <w:t xml:space="preserve"> </w:t>
            </w:r>
            <w:r>
              <w:rPr>
                <w:b/>
                <w:lang w:val="kk-KZ"/>
              </w:rPr>
              <w:t>Шығындарды басқару</w:t>
            </w:r>
            <w:r w:rsidR="00850FE9" w:rsidRPr="00850FE9">
              <w:rPr>
                <w:b/>
              </w:rPr>
              <w:t xml:space="preserve"> 2-1-0-1</w:t>
            </w:r>
          </w:p>
          <w:p w:rsidR="00573059" w:rsidRPr="00850FE9" w:rsidRDefault="00573059" w:rsidP="0057305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  <w:r w:rsidRPr="00850FE9">
              <w:rPr>
                <w:b/>
                <w:lang w:val="kk-KZ"/>
              </w:rPr>
              <w:t xml:space="preserve">: </w:t>
            </w:r>
          </w:p>
          <w:p w:rsidR="00850FE9" w:rsidRPr="00850FE9" w:rsidRDefault="00BE236C" w:rsidP="00850FE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KE</w:t>
            </w:r>
            <w:r w:rsidR="00850FE9" w:rsidRPr="00850FE9">
              <w:rPr>
                <w:b/>
                <w:lang w:val="kk-KZ"/>
              </w:rPr>
              <w:t xml:space="preserve"> 3303 </w:t>
            </w:r>
            <w:r>
              <w:rPr>
                <w:b/>
              </w:rPr>
              <w:t>«</w:t>
            </w:r>
            <w:r>
              <w:rPr>
                <w:b/>
                <w:lang w:val="kk-KZ"/>
              </w:rPr>
              <w:t>Кәсіпорын экономикасы</w:t>
            </w:r>
            <w:r w:rsidR="00850FE9" w:rsidRPr="00850FE9">
              <w:rPr>
                <w:b/>
              </w:rPr>
              <w:t>»</w:t>
            </w:r>
            <w:r w:rsidR="00850FE9" w:rsidRPr="00850FE9">
              <w:rPr>
                <w:b/>
                <w:lang w:val="kk-KZ"/>
              </w:rPr>
              <w:t xml:space="preserve"> 2-1-0-5</w:t>
            </w:r>
          </w:p>
          <w:p w:rsidR="00573059" w:rsidRPr="00850FE9" w:rsidRDefault="00573059" w:rsidP="0057305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  <w:r w:rsidRPr="00850FE9">
              <w:rPr>
                <w:b/>
                <w:lang w:val="kk-KZ"/>
              </w:rPr>
              <w:t>: -</w:t>
            </w:r>
          </w:p>
          <w:p w:rsidR="00850FE9" w:rsidRPr="00BE236C" w:rsidRDefault="00BE236C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пәнді оқыту мақсаты</w:t>
            </w:r>
            <w:r w:rsidRPr="00850FE9">
              <w:rPr>
                <w:b/>
                <w:lang w:val="kk-KZ"/>
              </w:rPr>
              <w:t xml:space="preserve">: </w:t>
            </w:r>
            <w:r>
              <w:rPr>
                <w:lang w:val="kk-KZ"/>
              </w:rPr>
              <w:t>КР-дағы кәсіпорын бақылау механизмінің элементінен құралатындай шығынды басқару практикасымен теориямен танысу</w:t>
            </w:r>
            <w:r w:rsidR="00850FE9" w:rsidRPr="00BE236C">
              <w:rPr>
                <w:lang w:val="kk-KZ"/>
              </w:rPr>
              <w:t>.</w:t>
            </w:r>
            <w:r w:rsidR="00850FE9" w:rsidRPr="00BE236C">
              <w:rPr>
                <w:b/>
                <w:lang w:val="kk-KZ"/>
              </w:rPr>
              <w:t xml:space="preserve"> </w:t>
            </w:r>
          </w:p>
          <w:p w:rsidR="00850FE9" w:rsidRPr="008D0A31" w:rsidRDefault="00BE236C" w:rsidP="00850F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 бөлімдердің мазмұны</w:t>
            </w:r>
            <w:r w:rsidRPr="00C27A2A">
              <w:rPr>
                <w:b/>
                <w:lang w:val="kk-KZ"/>
              </w:rPr>
              <w:t xml:space="preserve">: </w:t>
            </w:r>
            <w:r w:rsidR="008D0A31">
              <w:rPr>
                <w:lang w:val="kk-KZ"/>
              </w:rPr>
              <w:t>шығ</w:t>
            </w:r>
            <w:r>
              <w:rPr>
                <w:lang w:val="kk-KZ"/>
              </w:rPr>
              <w:t>ынды бюджеттеу</w:t>
            </w:r>
            <w:r w:rsidR="00850FE9" w:rsidRPr="008D0A31">
              <w:rPr>
                <w:lang w:val="kk-KZ"/>
              </w:rPr>
              <w:t xml:space="preserve">; </w:t>
            </w:r>
            <w:r w:rsidRPr="008D0A31">
              <w:rPr>
                <w:lang w:val="kk-KZ"/>
              </w:rPr>
              <w:t>шы</w:t>
            </w:r>
            <w:r>
              <w:rPr>
                <w:lang w:val="kk-KZ"/>
              </w:rPr>
              <w:t>ғынға жүгінудің негізгі принциптері</w:t>
            </w:r>
            <w:r w:rsidR="008D0A31">
              <w:rPr>
                <w:lang w:val="kk-KZ"/>
              </w:rPr>
              <w:t>; шығынды бақылау; есеп тиімділігі және жүйені бақылау</w:t>
            </w:r>
            <w:r w:rsidR="00850FE9" w:rsidRPr="008D0A31">
              <w:rPr>
                <w:lang w:val="kk-KZ"/>
              </w:rPr>
              <w:t>.</w:t>
            </w:r>
            <w:r w:rsidR="00850FE9" w:rsidRPr="008D0A31">
              <w:rPr>
                <w:b/>
                <w:lang w:val="kk-KZ"/>
              </w:rPr>
              <w:t xml:space="preserve"> </w:t>
            </w:r>
          </w:p>
          <w:p w:rsidR="00850FE9" w:rsidRPr="00FF68CD" w:rsidRDefault="008D0A31" w:rsidP="00850FE9">
            <w:pPr>
              <w:keepNext/>
              <w:jc w:val="both"/>
              <w:outlineLvl w:val="2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Оқыту нәтижелері</w:t>
            </w:r>
            <w:r w:rsidRPr="00FD7079">
              <w:rPr>
                <w:b/>
                <w:lang w:val="kk-KZ"/>
              </w:rPr>
              <w:t xml:space="preserve">: </w:t>
            </w:r>
            <w:r w:rsidRPr="00FF68CD">
              <w:rPr>
                <w:bCs/>
                <w:lang w:val="kk-KZ"/>
              </w:rPr>
              <w:t xml:space="preserve">есеп </w:t>
            </w:r>
            <w:r>
              <w:rPr>
                <w:bCs/>
                <w:lang w:val="kk-KZ"/>
              </w:rPr>
              <w:t xml:space="preserve">әдісін және </w:t>
            </w:r>
            <w:r w:rsidRPr="00FF68CD">
              <w:rPr>
                <w:bCs/>
                <w:lang w:val="kk-KZ"/>
              </w:rPr>
              <w:t>шы</w:t>
            </w:r>
            <w:r>
              <w:rPr>
                <w:bCs/>
                <w:lang w:val="kk-KZ"/>
              </w:rPr>
              <w:t>ғ</w:t>
            </w:r>
            <w:r w:rsidRPr="00FF68CD">
              <w:rPr>
                <w:bCs/>
                <w:lang w:val="kk-KZ"/>
              </w:rPr>
              <w:t>ын есептеу</w:t>
            </w:r>
            <w:r w:rsidR="00850FE9" w:rsidRPr="00FF68CD">
              <w:rPr>
                <w:bCs/>
                <w:lang w:val="kk-KZ"/>
              </w:rPr>
              <w:t xml:space="preserve">; </w:t>
            </w:r>
            <w:r w:rsidRPr="00FF68CD">
              <w:rPr>
                <w:lang w:val="kk-KZ"/>
              </w:rPr>
              <w:t>есептеудiң мақалаларына арналған топтауды</w:t>
            </w:r>
            <w:r w:rsidR="00FF68CD">
              <w:rPr>
                <w:bCs/>
                <w:lang w:val="kk-KZ"/>
              </w:rPr>
              <w:t>; құ</w:t>
            </w:r>
            <w:r w:rsidR="00FF68CD" w:rsidRPr="00FF68CD">
              <w:rPr>
                <w:bCs/>
                <w:lang w:val="kk-KZ"/>
              </w:rPr>
              <w:t>рылымды ж</w:t>
            </w:r>
            <w:r w:rsidR="00FF68CD">
              <w:rPr>
                <w:bCs/>
                <w:lang w:val="kk-KZ"/>
              </w:rPr>
              <w:t>әне шығын сметасы</w:t>
            </w:r>
            <w:r w:rsidR="00850FE9" w:rsidRPr="00FF68CD">
              <w:rPr>
                <w:bCs/>
                <w:lang w:val="kk-KZ"/>
              </w:rPr>
              <w:t xml:space="preserve">, </w:t>
            </w:r>
            <w:r w:rsidR="00FF68CD">
              <w:rPr>
                <w:bCs/>
                <w:lang w:val="kk-KZ"/>
              </w:rPr>
              <w:t>негізігі шығынға жүгіну есептеуін принциптері</w:t>
            </w:r>
            <w:r w:rsidR="00850FE9" w:rsidRPr="00FF68CD">
              <w:rPr>
                <w:bCs/>
                <w:lang w:val="kk-KZ"/>
              </w:rPr>
              <w:t>.</w:t>
            </w:r>
          </w:p>
        </w:tc>
      </w:tr>
    </w:tbl>
    <w:p w:rsidR="00850FE9" w:rsidRPr="00850FE9" w:rsidRDefault="00850FE9" w:rsidP="00850FE9">
      <w:pPr>
        <w:spacing w:after="0" w:line="240" w:lineRule="auto"/>
        <w:ind w:left="360"/>
        <w:jc w:val="center"/>
        <w:rPr>
          <w:rFonts w:eastAsia="Times New Roman"/>
          <w:b/>
          <w:lang w:val="kk-KZ" w:eastAsia="ru-RU"/>
        </w:rPr>
      </w:pPr>
    </w:p>
    <w:p w:rsidR="00850FE9" w:rsidRPr="00FF68CD" w:rsidRDefault="00850FE9" w:rsidP="00850FE9">
      <w:pPr>
        <w:spacing w:after="0" w:line="240" w:lineRule="auto"/>
        <w:ind w:left="357"/>
        <w:jc w:val="center"/>
        <w:rPr>
          <w:rFonts w:eastAsia="Times New Roman"/>
          <w:b/>
          <w:lang w:val="kk-KZ" w:eastAsia="ru-RU"/>
        </w:rPr>
      </w:pPr>
    </w:p>
    <w:p w:rsidR="00850FE9" w:rsidRPr="00FF68CD" w:rsidRDefault="00850FE9" w:rsidP="00850FE9">
      <w:pPr>
        <w:spacing w:after="0" w:line="240" w:lineRule="auto"/>
        <w:rPr>
          <w:rFonts w:eastAsia="Times New Roman"/>
          <w:b/>
          <w:lang w:val="kk-KZ" w:eastAsia="ru-RU"/>
        </w:rPr>
      </w:pPr>
    </w:p>
    <w:p w:rsidR="00FF68CD" w:rsidRDefault="00FF68CD" w:rsidP="00850FE9">
      <w:pPr>
        <w:spacing w:after="0" w:line="240" w:lineRule="auto"/>
        <w:ind w:left="360" w:firstLine="14"/>
        <w:jc w:val="center"/>
        <w:rPr>
          <w:rFonts w:eastAsia="Times New Roman"/>
          <w:b/>
          <w:lang w:val="kk-KZ" w:eastAsia="ru-RU"/>
        </w:rPr>
      </w:pPr>
    </w:p>
    <w:p w:rsidR="00FF68CD" w:rsidRDefault="00FF68CD" w:rsidP="00850FE9">
      <w:pPr>
        <w:spacing w:after="0" w:line="240" w:lineRule="auto"/>
        <w:ind w:left="360" w:firstLine="14"/>
        <w:jc w:val="center"/>
        <w:rPr>
          <w:rFonts w:eastAsia="Times New Roman"/>
          <w:b/>
          <w:lang w:val="kk-KZ" w:eastAsia="ru-RU"/>
        </w:rPr>
      </w:pPr>
    </w:p>
    <w:p w:rsidR="00850FE9" w:rsidRPr="00FF68CD" w:rsidRDefault="00FF68CD" w:rsidP="00850FE9">
      <w:pPr>
        <w:spacing w:after="0" w:line="240" w:lineRule="auto"/>
        <w:ind w:left="360" w:firstLine="14"/>
        <w:jc w:val="center"/>
        <w:rPr>
          <w:rFonts w:eastAsia="Times New Roman"/>
          <w:b/>
          <w:lang w:val="kk-KZ" w:eastAsia="ru-RU"/>
        </w:rPr>
      </w:pPr>
      <w:r w:rsidRPr="00FF68CD">
        <w:rPr>
          <w:rFonts w:eastAsia="Times New Roman"/>
          <w:b/>
          <w:lang w:val="kk-KZ" w:eastAsia="ru-RU"/>
        </w:rPr>
        <w:t xml:space="preserve"> «К</w:t>
      </w:r>
      <w:r>
        <w:rPr>
          <w:rFonts w:eastAsia="Times New Roman"/>
          <w:b/>
          <w:lang w:val="kk-KZ" w:eastAsia="ru-RU"/>
        </w:rPr>
        <w:t>әсіпорын эко</w:t>
      </w:r>
      <w:r w:rsidR="00B67921">
        <w:rPr>
          <w:rFonts w:eastAsia="Times New Roman"/>
          <w:b/>
          <w:lang w:val="kk-KZ" w:eastAsia="ru-RU"/>
        </w:rPr>
        <w:t>н</w:t>
      </w:r>
      <w:r>
        <w:rPr>
          <w:rFonts w:eastAsia="Times New Roman"/>
          <w:b/>
          <w:lang w:val="kk-KZ" w:eastAsia="ru-RU"/>
        </w:rPr>
        <w:t>омикасы</w:t>
      </w:r>
      <w:r w:rsidR="00850FE9" w:rsidRPr="00FF68CD">
        <w:rPr>
          <w:rFonts w:eastAsia="Times New Roman"/>
          <w:b/>
          <w:lang w:val="kk-KZ" w:eastAsia="ru-RU"/>
        </w:rPr>
        <w:t xml:space="preserve">»  </w:t>
      </w:r>
      <w:r w:rsidRPr="00FF68CD">
        <w:rPr>
          <w:rFonts w:eastAsia="Times New Roman"/>
          <w:b/>
          <w:lang w:val="kk-KZ" w:eastAsia="ru-RU"/>
        </w:rPr>
        <w:t>ме</w:t>
      </w:r>
      <w:r>
        <w:rPr>
          <w:rFonts w:eastAsia="Times New Roman"/>
          <w:b/>
          <w:lang w:val="kk-KZ" w:eastAsia="ru-RU"/>
        </w:rPr>
        <w:t>ңгерушісі</w:t>
      </w:r>
      <w:r w:rsidR="00850FE9" w:rsidRPr="00FF68CD">
        <w:rPr>
          <w:rFonts w:eastAsia="Times New Roman"/>
          <w:b/>
          <w:lang w:val="kk-KZ" w:eastAsia="ru-RU"/>
        </w:rPr>
        <w:t xml:space="preserve">             </w:t>
      </w:r>
      <w:r>
        <w:rPr>
          <w:rFonts w:eastAsia="Times New Roman"/>
          <w:b/>
          <w:lang w:val="kk-KZ" w:eastAsia="ru-RU"/>
        </w:rPr>
        <w:t xml:space="preserve">            </w:t>
      </w:r>
      <w:r w:rsidR="00850FE9" w:rsidRPr="00FF68CD">
        <w:rPr>
          <w:rFonts w:eastAsia="Times New Roman"/>
          <w:b/>
          <w:lang w:val="kk-KZ" w:eastAsia="ru-RU"/>
        </w:rPr>
        <w:t xml:space="preserve">          Б.А. Ахметжанов </w:t>
      </w:r>
      <w:r w:rsidR="00850FE9" w:rsidRPr="00FF68CD">
        <w:rPr>
          <w:rFonts w:eastAsia="Times New Roman"/>
          <w:vanish/>
          <w:lang w:val="kk-KZ" w:eastAsia="ru-RU"/>
        </w:rPr>
        <w:cr/>
      </w:r>
    </w:p>
    <w:p w:rsidR="0017719D" w:rsidRPr="00FF68CD" w:rsidRDefault="0017719D">
      <w:pPr>
        <w:rPr>
          <w:lang w:val="kk-KZ"/>
        </w:rPr>
      </w:pPr>
    </w:p>
    <w:sectPr w:rsidR="0017719D" w:rsidRPr="00FF68CD" w:rsidSect="000845E6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E0" w:rsidRDefault="003913E0">
      <w:pPr>
        <w:spacing w:after="0" w:line="240" w:lineRule="auto"/>
      </w:pPr>
      <w:r>
        <w:separator/>
      </w:r>
    </w:p>
  </w:endnote>
  <w:endnote w:type="continuationSeparator" w:id="0">
    <w:p w:rsidR="003913E0" w:rsidRDefault="0039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E0" w:rsidRDefault="003913E0">
      <w:pPr>
        <w:spacing w:after="0" w:line="240" w:lineRule="auto"/>
      </w:pPr>
      <w:r>
        <w:separator/>
      </w:r>
    </w:p>
  </w:footnote>
  <w:footnote w:type="continuationSeparator" w:id="0">
    <w:p w:rsidR="003913E0" w:rsidRDefault="0039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E" w:rsidRDefault="003913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63"/>
    <w:rsid w:val="00016836"/>
    <w:rsid w:val="00124ACE"/>
    <w:rsid w:val="0017719D"/>
    <w:rsid w:val="00185418"/>
    <w:rsid w:val="001B3D77"/>
    <w:rsid w:val="0024329C"/>
    <w:rsid w:val="00287805"/>
    <w:rsid w:val="002E353A"/>
    <w:rsid w:val="003913E0"/>
    <w:rsid w:val="003F4FCD"/>
    <w:rsid w:val="003F7E63"/>
    <w:rsid w:val="004423B3"/>
    <w:rsid w:val="0045264B"/>
    <w:rsid w:val="00490C63"/>
    <w:rsid w:val="004D570A"/>
    <w:rsid w:val="004E1D4D"/>
    <w:rsid w:val="00504D69"/>
    <w:rsid w:val="00506666"/>
    <w:rsid w:val="00573059"/>
    <w:rsid w:val="005B12B5"/>
    <w:rsid w:val="00726A98"/>
    <w:rsid w:val="007A4C36"/>
    <w:rsid w:val="007C756E"/>
    <w:rsid w:val="00850FE9"/>
    <w:rsid w:val="008D0A31"/>
    <w:rsid w:val="008F089F"/>
    <w:rsid w:val="009A33AF"/>
    <w:rsid w:val="009C1109"/>
    <w:rsid w:val="00AA26B7"/>
    <w:rsid w:val="00AE2E59"/>
    <w:rsid w:val="00B10FAC"/>
    <w:rsid w:val="00B67921"/>
    <w:rsid w:val="00BA1E84"/>
    <w:rsid w:val="00BE236C"/>
    <w:rsid w:val="00BE3AC0"/>
    <w:rsid w:val="00C27A2A"/>
    <w:rsid w:val="00C62825"/>
    <w:rsid w:val="00CE43DE"/>
    <w:rsid w:val="00D571B9"/>
    <w:rsid w:val="00D90878"/>
    <w:rsid w:val="00DB114F"/>
    <w:rsid w:val="00E04506"/>
    <w:rsid w:val="00F63E09"/>
    <w:rsid w:val="00FD7079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F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0F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0FE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F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0F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0FE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user</cp:lastModifiedBy>
  <cp:revision>11</cp:revision>
  <cp:lastPrinted>2015-11-05T08:35:00Z</cp:lastPrinted>
  <dcterms:created xsi:type="dcterms:W3CDTF">2015-11-04T09:53:00Z</dcterms:created>
  <dcterms:modified xsi:type="dcterms:W3CDTF">2016-08-04T09:40:00Z</dcterms:modified>
</cp:coreProperties>
</file>