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5" w:rsidRPr="009A6C89" w:rsidRDefault="00196AE1" w:rsidP="009A6C89">
      <w:pPr>
        <w:pStyle w:val="1"/>
        <w:spacing w:before="0"/>
        <w:jc w:val="center"/>
        <w:rPr>
          <w:rFonts w:ascii="Times New Roman" w:hAnsi="Times New Roman" w:cs="Times New Roman"/>
          <w:color w:val="002060"/>
          <w:lang w:val="kk-KZ"/>
        </w:rPr>
      </w:pPr>
      <w:r w:rsidRPr="009A6C89">
        <w:rPr>
          <w:rFonts w:ascii="Times New Roman" w:hAnsi="Times New Roman" w:cs="Times New Roman"/>
          <w:color w:val="002060"/>
          <w:lang w:val="kk-KZ"/>
        </w:rPr>
        <w:t>СПИСОК  РЕКОМЕНДУЕМОЙ  ЛИТЕРАТУРЫ</w:t>
      </w:r>
    </w:p>
    <w:p w:rsidR="00196AE1" w:rsidRPr="00196AE1" w:rsidRDefault="00196AE1" w:rsidP="009A6C89">
      <w:pPr>
        <w:jc w:val="both"/>
        <w:rPr>
          <w:rFonts w:ascii="Times New Roman" w:hAnsi="Times New Roman" w:cs="Times New Roman"/>
          <w:lang w:val="kk-KZ"/>
        </w:rPr>
      </w:pP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63.3(5Каз)722=қаз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 51</w:t>
      </w:r>
    </w:p>
    <w:p w:rsid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A6C89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аһарман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Бауыржан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Момышұлы (1910-1982) [Текст] : фотоальбом / Қазақстан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Республикасы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Мәдениет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министрлігі, Ақпаратжәнемұрағат комитеті ; идеяның авторы М. Мырзахметұлы. - Алматы : Өнер, 2008. - 191 б. : цв.ил., фото. - (Халық перзенті). - 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ISBN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978-601-209-036-9 : 3500.00 тг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 xml:space="preserve">Основные этапы жизни и военной деятельности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Бауыржана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Момыш-улы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68.49(2)г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Я 40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 xml:space="preserve">Язов, Д. Т. 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  <w:t>Маршал Соколов [Текст]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биография отдельного лица / Д. Т. Язов. - М.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Молодая гвардия, 2009. - 206 с. : фото. -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(Жизнь замечательных людей: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ЖЗЛ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серия биографий ;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. 18) (Биография продолжается...).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63.3(2)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В 27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Великие русские полководцы</w:t>
      </w:r>
      <w:r w:rsidRPr="009A6C89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сборник биографических очерков / автор-сост. В. Надеждина. - Минск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арвест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2008. - 447 с. : ил.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63.3(2)722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Д 44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Диверсанты Второй мировой</w:t>
      </w:r>
      <w:r w:rsidRPr="009A6C89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сборник / М. Токарев [и др.]. - М.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Яуза : ЭКСМО, 2008. - 350 с. - (Военно-исторический сборник).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74.58(5Каз-4Ка)=қаз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 52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  <w:lang w:val="kk-KZ"/>
        </w:rPr>
        <w:tab/>
        <w:t>Шағатай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ашықұлы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ашықов - экономика ғылымдарыныңдокторы, профессор, "Евразия" ХЭА академигі, белгіліғалым экономист, Қарағандықаласыныңқұрметтіазаматы, ҰлыОтансоғысынақатысушы [Текст] : ғылымибасылым = ШагатайКашиковичКашиков - доктор экономических наук, профессор, академик МЭА "Евразия", известный ученый-экономист, почетный гражданин г. Караганды, участник Великой Отечественной войны : научное издание / Қазақстан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Республиқасының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министрлігі = Министерство образования и науки Республики Казахстан,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университеті = Карагандинский государственный технический университет ;құраст.: Х. Ш. Қашиқова, Ғ. Ш. Қашиқова ; ред. Р. С. Қашиқова. - Караганда :Гласир, 2010. - 71 б. : сурет. - (Ұлағаттыұстаздардыңөмірі) (Жизнь замечательных педагогов). - Загл. обл. :Шағатай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Қашықұлы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Қашықов - профессор, экономика ғылымдарының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докторы, "Еуразия" ХЭА Академигі, белгілі экономист,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қаласының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азаматы, Ұлы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Отан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соғысына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қатысушы. - 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ISBN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978-601-7225-23-0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vanish/>
          <w:sz w:val="28"/>
          <w:szCs w:val="28"/>
          <w:u w:val="single"/>
          <w:lang w:val="kk-KZ"/>
        </w:rPr>
        <w:t>_?2,,IBIS,,I=74.58(5Каз-4Ка)=қ/Қ 52-548724?</w:t>
      </w:r>
      <w:r w:rsidRPr="009A6C8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Электронная копия издания: </w:t>
      </w:r>
      <w:r w:rsidRPr="009A6C89">
        <w:rPr>
          <w:rFonts w:ascii="Times New Roman" w:hAnsi="Times New Roman" w:cs="Times New Roman"/>
          <w:vanish/>
          <w:sz w:val="28"/>
          <w:szCs w:val="28"/>
          <w:u w:val="single"/>
          <w:lang w:val="kk-KZ"/>
        </w:rPr>
        <w:t>_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Шағатай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Қашықұлы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Қашықов - экономика ғылымдарының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докторы, профессор, "Евразия" ХЭА академигі, белгілі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ғалым экономист,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азаматы, Ұлы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Отан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соғысына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қатысушы : ғылыми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басылым / Қазақстан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Республиқасының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9A6C89"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министрлігі = Министерство образования и науки Республики Казахстан,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университеті = Карагандинский государственный технический университет. - Караганда :Гласир, 2010. - 71/1 с.</w:t>
      </w:r>
    </w:p>
    <w:p w:rsidR="009A6C89" w:rsidRPr="009A6C89" w:rsidRDefault="009A6C89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63.3(5Каз-4Ка)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М 74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9A6C89">
        <w:rPr>
          <w:rFonts w:ascii="Times New Roman" w:hAnsi="Times New Roman" w:cs="Times New Roman"/>
          <w:b/>
          <w:bCs/>
          <w:sz w:val="28"/>
          <w:szCs w:val="28"/>
        </w:rPr>
        <w:t xml:space="preserve">, В. М. 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  <w:t>Люди Победы [Текст]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художественно-документальное издание / В. М.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. - Караганда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ласир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, 2010. - 218 с. : фот.,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63.3(2)722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С 76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 xml:space="preserve">Сталин, И. В. 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  <w:t>О Великой Отечественной войне Советского Союза [Текст]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научное издание / И. В. Сталин. - М. ; СПб. ; Нижний Новгород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Питер, 2010. - 192 с.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63.3(5Каз)722я2=қаз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 18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азақстанды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Кеңес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Одағыны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ң</w:t>
      </w:r>
      <w:r w:rsid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Батырлары [Текст] :энциклопедиялық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жинақ. - Алматы : Өнер, 2010. - 318 бет. - ("Жеңіс" сериясы).</w:t>
      </w:r>
      <w:bookmarkStart w:id="0" w:name="_GoBack"/>
      <w:bookmarkEnd w:id="0"/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63.3(5Каз)722=</w:t>
      </w:r>
      <w:proofErr w:type="spellStart"/>
      <w:r w:rsidRPr="009A6C89">
        <w:rPr>
          <w:rFonts w:ascii="Times New Roman" w:hAnsi="Times New Roman" w:cs="Times New Roman"/>
          <w:b/>
          <w:bCs/>
          <w:sz w:val="28"/>
          <w:szCs w:val="28"/>
        </w:rPr>
        <w:t>қаз</w:t>
      </w:r>
      <w:proofErr w:type="spellEnd"/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Қ 17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r w:rsidR="009A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жауынгер</w:t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="009A6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ұ</w:t>
      </w:r>
      <w:r w:rsidRPr="009A6C89">
        <w:rPr>
          <w:rFonts w:ascii="Times New Roman" w:hAnsi="Times New Roman" w:cs="Times New Roman"/>
          <w:sz w:val="28"/>
          <w:szCs w:val="28"/>
        </w:rPr>
        <w:t>лы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соғысы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майданында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[Текст] : тарих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құжаттық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: историко-документальное исследование / құраст. Б. Ғ.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Аяган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[и др.]. -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Өнер, 2010. - 639 б. - ("Жеңіс"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сериясы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). - </w:t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9A6C89">
        <w:rPr>
          <w:rFonts w:ascii="Times New Roman" w:hAnsi="Times New Roman" w:cs="Times New Roman"/>
          <w:sz w:val="28"/>
          <w:szCs w:val="28"/>
        </w:rPr>
        <w:t>978-601-209-142-7</w:t>
      </w:r>
    </w:p>
    <w:p w:rsidR="00196AE1" w:rsidRPr="009A6C89" w:rsidRDefault="00196AE1" w:rsidP="009A6C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>Басылымның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мәтіні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қаз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әне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. Текст издания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. и рус.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Языках</w:t>
      </w:r>
      <w:proofErr w:type="gramEnd"/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63.3(2)722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</w:rPr>
        <w:t>В 27</w:t>
      </w:r>
    </w:p>
    <w:p w:rsidR="00196AE1" w:rsidRPr="009A6C89" w:rsidRDefault="00196AE1" w:rsidP="009A6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sz w:val="28"/>
          <w:szCs w:val="28"/>
        </w:rPr>
        <w:tab/>
      </w:r>
      <w:r w:rsidRPr="009A6C89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</w:t>
      </w:r>
      <w:r w:rsidRPr="009A6C89">
        <w:rPr>
          <w:rFonts w:ascii="Times New Roman" w:hAnsi="Times New Roman" w:cs="Times New Roman"/>
          <w:sz w:val="28"/>
          <w:szCs w:val="28"/>
        </w:rPr>
        <w:t xml:space="preserve"> глазами молодежи XXI века [Текст] : материалы республиканской студенческой научно-практической конференции (30 апреля 2011 г.) / М-во образования и науки РК, Карагандинский государственный технический университет, НИИ проблем патриотического воспитания ; пред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ед. коллегии А. З.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Исагулов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. - Караганда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арГТУ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2011. - 244 с.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74.58(5Каз-4Ка)=қаз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 52</w:t>
      </w:r>
    </w:p>
    <w:p w:rsidR="00196AE1" w:rsidRPr="009A6C89" w:rsidRDefault="00196AE1" w:rsidP="009A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89">
        <w:rPr>
          <w:rFonts w:ascii="Times New Roman" w:hAnsi="Times New Roman" w:cs="Times New Roman"/>
          <w:sz w:val="28"/>
          <w:szCs w:val="28"/>
          <w:lang w:val="kk-KZ"/>
        </w:rPr>
        <w:tab/>
        <w:t>Шағатай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ашықұлы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ашықов - экономика ғылымдарыныңдокторы, профессор, "Евразия" ХЭА академигі, белгіліғалым экономист,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азаматы, Ұлы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Отан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соғысына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қатысушы [Электронный ресурс] : ғылымибасылым = Шагатай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Кашикович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Кашиков - доктор экономических наук, профессор, академик МЭА "Евразия", известный ученый-экономист, почетный гражданин г. Караганды, участник Великой Отечественной войны : научное издание / Қазақстан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Республиқасының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министрлігі = Министерство образования и науки Республики Казахстан, Қарағанды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9A6C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университеті = Карагандинский государственный технический университет ;құраст.: Х. Ш. Қашиқова, Ғ. Ш. Қашиқова ; ред. </w:t>
      </w:r>
      <w:r w:rsidRPr="009A6C89">
        <w:rPr>
          <w:rFonts w:ascii="Times New Roman" w:hAnsi="Times New Roman" w:cs="Times New Roman"/>
          <w:sz w:val="28"/>
          <w:szCs w:val="28"/>
        </w:rPr>
        <w:t xml:space="preserve">Р. С. Қашиқова. -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. 1454600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 xml:space="preserve">файла :  байтов). - Караганда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ласир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, 2010. - 71/1 б. :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. - (Ұлағатты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ұстаздардың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 xml:space="preserve">өмірі) (Жизнь замечательных педагогов). -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. обл.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ағатай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Қашықұлы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Қашықов - профессор, экономика ғылымдарының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Еуразия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" ХЭА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 экономист, Қарағанды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қаласының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құрметті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азаматы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Ұлы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соғысына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қатысушы</w:t>
      </w:r>
    </w:p>
    <w:p w:rsidR="00196AE1" w:rsidRPr="00196AE1" w:rsidRDefault="00196AE1" w:rsidP="009A6C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C89">
        <w:rPr>
          <w:rFonts w:ascii="Times New Roman" w:hAnsi="Times New Roman" w:cs="Times New Roman"/>
          <w:vanish/>
          <w:sz w:val="28"/>
          <w:szCs w:val="28"/>
          <w:u w:val="single"/>
        </w:rPr>
        <w:t>_?2,,IBIS,,I=74.58(5Каз-4Ка)=қ/Қ 52-227968?</w:t>
      </w:r>
      <w:r w:rsidRPr="009A6C89">
        <w:rPr>
          <w:rFonts w:ascii="Times New Roman" w:hAnsi="Times New Roman" w:cs="Times New Roman"/>
          <w:sz w:val="28"/>
          <w:szCs w:val="28"/>
          <w:u w:val="single"/>
        </w:rPr>
        <w:t xml:space="preserve">Печатная копия издания: </w:t>
      </w:r>
      <w:r w:rsidRPr="009A6C89">
        <w:rPr>
          <w:rFonts w:ascii="Times New Roman" w:hAnsi="Times New Roman" w:cs="Times New Roman"/>
          <w:vanish/>
          <w:sz w:val="28"/>
          <w:szCs w:val="28"/>
          <w:u w:val="single"/>
        </w:rPr>
        <w:t>_</w:t>
      </w:r>
      <w:r w:rsidRPr="009A6C89">
        <w:rPr>
          <w:rFonts w:ascii="Times New Roman" w:hAnsi="Times New Roman" w:cs="Times New Roman"/>
          <w:sz w:val="28"/>
          <w:szCs w:val="28"/>
        </w:rPr>
        <w:t>Шағатай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Қашықұлы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Қашықов - экономика ғылымдарының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, профессор, "Евразия" ХЭА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академигі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ғалым экономист, Қарағанды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қаласының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құрметті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азаматы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Ұлы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соғысына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r w:rsidRPr="009A6C89">
        <w:rPr>
          <w:rFonts w:ascii="Times New Roman" w:hAnsi="Times New Roman" w:cs="Times New Roman"/>
          <w:sz w:val="28"/>
          <w:szCs w:val="28"/>
        </w:rPr>
        <w:t>қатысушы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ғылыми</w:t>
      </w:r>
      <w:r w:rsidR="009A6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. - Караганд</w:t>
      </w:r>
      <w:r w:rsidRPr="00196AE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9A6C8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A6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6C89">
        <w:rPr>
          <w:rFonts w:ascii="Times New Roman" w:hAnsi="Times New Roman" w:cs="Times New Roman"/>
          <w:sz w:val="28"/>
          <w:szCs w:val="28"/>
        </w:rPr>
        <w:t>ласир</w:t>
      </w:r>
      <w:proofErr w:type="spellEnd"/>
      <w:r w:rsidRPr="009A6C89">
        <w:rPr>
          <w:rFonts w:ascii="Times New Roman" w:hAnsi="Times New Roman" w:cs="Times New Roman"/>
          <w:sz w:val="28"/>
          <w:szCs w:val="28"/>
        </w:rPr>
        <w:t>, 2010.</w:t>
      </w:r>
    </w:p>
    <w:sectPr w:rsidR="00196AE1" w:rsidRPr="00196AE1" w:rsidSect="00C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E1" w:rsidRDefault="00196AE1" w:rsidP="00196AE1">
      <w:pPr>
        <w:spacing w:after="0" w:line="240" w:lineRule="auto"/>
      </w:pPr>
      <w:r>
        <w:separator/>
      </w:r>
    </w:p>
  </w:endnote>
  <w:endnote w:type="continuationSeparator" w:id="1">
    <w:p w:rsidR="00196AE1" w:rsidRDefault="00196AE1" w:rsidP="0019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E1" w:rsidRDefault="00196AE1" w:rsidP="00196AE1">
      <w:pPr>
        <w:spacing w:after="0" w:line="240" w:lineRule="auto"/>
      </w:pPr>
      <w:r>
        <w:separator/>
      </w:r>
    </w:p>
  </w:footnote>
  <w:footnote w:type="continuationSeparator" w:id="1">
    <w:p w:rsidR="00196AE1" w:rsidRDefault="00196AE1" w:rsidP="00196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E1"/>
    <w:rsid w:val="00196AE1"/>
    <w:rsid w:val="002424A5"/>
    <w:rsid w:val="009A6C89"/>
    <w:rsid w:val="00C3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2"/>
  </w:style>
  <w:style w:type="paragraph" w:styleId="1">
    <w:name w:val="heading 1"/>
    <w:basedOn w:val="a"/>
    <w:next w:val="a"/>
    <w:link w:val="10"/>
    <w:uiPriority w:val="9"/>
    <w:qFormat/>
    <w:rsid w:val="0019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AE1"/>
  </w:style>
  <w:style w:type="paragraph" w:styleId="a5">
    <w:name w:val="footer"/>
    <w:basedOn w:val="a"/>
    <w:link w:val="a6"/>
    <w:uiPriority w:val="99"/>
    <w:unhideWhenUsed/>
    <w:rsid w:val="001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AE1"/>
  </w:style>
  <w:style w:type="character" w:customStyle="1" w:styleId="10">
    <w:name w:val="Заголовок 1 Знак"/>
    <w:basedOn w:val="a0"/>
    <w:link w:val="1"/>
    <w:uiPriority w:val="9"/>
    <w:rsid w:val="0019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AE1"/>
  </w:style>
  <w:style w:type="paragraph" w:styleId="a5">
    <w:name w:val="footer"/>
    <w:basedOn w:val="a"/>
    <w:link w:val="a6"/>
    <w:uiPriority w:val="99"/>
    <w:unhideWhenUsed/>
    <w:rsid w:val="0019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AE1"/>
  </w:style>
  <w:style w:type="character" w:customStyle="1" w:styleId="10">
    <w:name w:val="Заголовок 1 Знак"/>
    <w:basedOn w:val="a0"/>
    <w:link w:val="1"/>
    <w:uiPriority w:val="9"/>
    <w:rsid w:val="0019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2015-04-07T07:16:00Z</dcterms:created>
  <dcterms:modified xsi:type="dcterms:W3CDTF">2015-04-07T07:40:00Z</dcterms:modified>
</cp:coreProperties>
</file>